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2862" w14:textId="77777777" w:rsidR="00892E61" w:rsidRPr="00892E61" w:rsidRDefault="00892E61" w:rsidP="00892E61">
      <w:pPr>
        <w:jc w:val="center"/>
        <w:rPr>
          <w:rFonts w:ascii="Arial" w:hAnsi="Arial" w:cs="Arial"/>
          <w:b/>
          <w:sz w:val="28"/>
          <w:szCs w:val="28"/>
        </w:rPr>
      </w:pPr>
      <w:r w:rsidRPr="00892E61">
        <w:rPr>
          <w:rFonts w:ascii="Arial" w:hAnsi="Arial" w:cs="Arial"/>
          <w:b/>
          <w:sz w:val="28"/>
          <w:szCs w:val="28"/>
        </w:rPr>
        <w:t>SUPPORTED RETURN TO TRAINING FOR ANAESTHETICS TRAINEES</w:t>
      </w:r>
    </w:p>
    <w:p w14:paraId="521D233B" w14:textId="77777777" w:rsidR="00892E61" w:rsidRDefault="00892E61" w:rsidP="00892E61">
      <w:pPr>
        <w:rPr>
          <w:rFonts w:ascii="Arial" w:hAnsi="Arial" w:cs="Arial"/>
          <w:bCs/>
          <w:sz w:val="20"/>
          <w:szCs w:val="20"/>
        </w:rPr>
      </w:pPr>
    </w:p>
    <w:p w14:paraId="18A931D0" w14:textId="42159C62" w:rsidR="00892E61" w:rsidRPr="00892E61" w:rsidRDefault="00892E61" w:rsidP="00892E61">
      <w:pPr>
        <w:rPr>
          <w:rFonts w:ascii="Arial" w:hAnsi="Arial" w:cs="Arial"/>
          <w:bCs/>
          <w:sz w:val="20"/>
          <w:szCs w:val="20"/>
        </w:rPr>
      </w:pPr>
      <w:r>
        <w:rPr>
          <w:rFonts w:ascii="Arial" w:hAnsi="Arial" w:cs="Arial"/>
          <w:bCs/>
          <w:sz w:val="20"/>
          <w:szCs w:val="20"/>
        </w:rPr>
        <w:t>Thames Valley</w:t>
      </w:r>
      <w:r w:rsidRPr="00892E61">
        <w:rPr>
          <w:rFonts w:ascii="Arial" w:hAnsi="Arial" w:cs="Arial"/>
          <w:bCs/>
          <w:sz w:val="20"/>
          <w:szCs w:val="20"/>
        </w:rPr>
        <w:t xml:space="preserve"> Deanery</w:t>
      </w:r>
    </w:p>
    <w:p w14:paraId="2DE8B5DB" w14:textId="1CD5578B" w:rsidR="00892E61" w:rsidRDefault="00892E61" w:rsidP="00892E61">
      <w:pPr>
        <w:rPr>
          <w:rFonts w:ascii="Arial" w:hAnsi="Arial" w:cs="Arial"/>
          <w:bCs/>
          <w:sz w:val="20"/>
          <w:szCs w:val="20"/>
        </w:rPr>
      </w:pPr>
      <w:r>
        <w:rPr>
          <w:rFonts w:ascii="Arial" w:hAnsi="Arial" w:cs="Arial"/>
          <w:bCs/>
          <w:sz w:val="20"/>
          <w:szCs w:val="20"/>
        </w:rPr>
        <w:t xml:space="preserve">Version 1: </w:t>
      </w:r>
      <w:r w:rsidRPr="00892E61">
        <w:rPr>
          <w:rFonts w:ascii="Arial" w:hAnsi="Arial" w:cs="Arial"/>
          <w:bCs/>
          <w:sz w:val="20"/>
          <w:szCs w:val="20"/>
        </w:rPr>
        <w:t>January 2020</w:t>
      </w:r>
    </w:p>
    <w:p w14:paraId="3F8C33AE" w14:textId="2FA4CCB8" w:rsidR="00892E61" w:rsidRPr="00892E61" w:rsidRDefault="00892E61" w:rsidP="00892E61">
      <w:pPr>
        <w:rPr>
          <w:rFonts w:ascii="Arial" w:hAnsi="Arial" w:cs="Arial"/>
          <w:bCs/>
          <w:sz w:val="20"/>
          <w:szCs w:val="20"/>
        </w:rPr>
      </w:pPr>
      <w:r>
        <w:rPr>
          <w:rFonts w:ascii="Arial" w:hAnsi="Arial" w:cs="Arial"/>
          <w:bCs/>
          <w:sz w:val="20"/>
          <w:szCs w:val="20"/>
        </w:rPr>
        <w:t>Revision Date: January 2021</w:t>
      </w:r>
    </w:p>
    <w:p w14:paraId="4ED9297E" w14:textId="77777777" w:rsidR="00892E61" w:rsidRPr="00892E61" w:rsidRDefault="00892E61" w:rsidP="00892E61">
      <w:pPr>
        <w:rPr>
          <w:rFonts w:ascii="Arial" w:hAnsi="Arial" w:cs="Arial"/>
          <w:bCs/>
          <w:sz w:val="20"/>
          <w:szCs w:val="20"/>
        </w:rPr>
      </w:pPr>
    </w:p>
    <w:p w14:paraId="53955C5D" w14:textId="52C03DAF" w:rsidR="00892E61" w:rsidRPr="00892E61" w:rsidRDefault="00892E61" w:rsidP="00892E61">
      <w:pPr>
        <w:rPr>
          <w:rFonts w:ascii="Arial" w:hAnsi="Arial" w:cs="Arial"/>
          <w:bCs/>
          <w:sz w:val="20"/>
          <w:szCs w:val="20"/>
        </w:rPr>
      </w:pPr>
      <w:r w:rsidRPr="00892E61">
        <w:rPr>
          <w:rFonts w:ascii="Arial" w:hAnsi="Arial" w:cs="Arial"/>
          <w:bCs/>
          <w:sz w:val="20"/>
          <w:szCs w:val="20"/>
        </w:rPr>
        <w:t>Authors: Dr Samantha Jayaweera &amp; Dr Laura Oakley</w:t>
      </w:r>
    </w:p>
    <w:p w14:paraId="24053267" w14:textId="340B4FF8" w:rsidR="00892E61" w:rsidRDefault="00892E61" w:rsidP="00892E61">
      <w:pPr>
        <w:rPr>
          <w:rFonts w:ascii="Arial" w:hAnsi="Arial" w:cs="Arial"/>
          <w:sz w:val="20"/>
          <w:szCs w:val="20"/>
        </w:rPr>
      </w:pPr>
    </w:p>
    <w:p w14:paraId="3107BE6D" w14:textId="108B10F1" w:rsidR="00892E61" w:rsidRPr="00892E61" w:rsidRDefault="00892E61" w:rsidP="00892E61">
      <w:pPr>
        <w:rPr>
          <w:rFonts w:ascii="Arial" w:hAnsi="Arial" w:cs="Arial"/>
          <w:b/>
          <w:bCs/>
          <w:sz w:val="20"/>
          <w:szCs w:val="20"/>
          <w:u w:val="single"/>
        </w:rPr>
      </w:pPr>
      <w:r w:rsidRPr="00892E61">
        <w:rPr>
          <w:rFonts w:ascii="Arial" w:hAnsi="Arial" w:cs="Arial"/>
          <w:b/>
          <w:bCs/>
          <w:sz w:val="20"/>
          <w:szCs w:val="20"/>
          <w:u w:val="single"/>
        </w:rPr>
        <w:t>INDEX</w:t>
      </w:r>
    </w:p>
    <w:p w14:paraId="1268F47B" w14:textId="77777777" w:rsidR="00892E61" w:rsidRDefault="00892E61" w:rsidP="00892E61">
      <w:pPr>
        <w:rPr>
          <w:rFonts w:ascii="Arial" w:hAnsi="Arial" w:cs="Arial"/>
          <w:sz w:val="20"/>
          <w:szCs w:val="20"/>
        </w:rPr>
      </w:pPr>
    </w:p>
    <w:p w14:paraId="766B725B" w14:textId="7BE16EEA" w:rsidR="00892E61" w:rsidRPr="00892E61" w:rsidRDefault="00892E61" w:rsidP="00892E61">
      <w:pPr>
        <w:rPr>
          <w:rFonts w:ascii="Arial" w:hAnsi="Arial" w:cs="Arial"/>
          <w:sz w:val="20"/>
          <w:szCs w:val="20"/>
        </w:rPr>
      </w:pPr>
      <w:r w:rsidRPr="00892E61">
        <w:rPr>
          <w:rFonts w:ascii="Arial" w:hAnsi="Arial" w:cs="Arial"/>
          <w:sz w:val="20"/>
          <w:szCs w:val="20"/>
        </w:rPr>
        <w:t>SECTION 1: Purpose and Scope</w:t>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p>
    <w:p w14:paraId="130EFE34" w14:textId="77777777" w:rsidR="00892E61" w:rsidRPr="00892E61" w:rsidRDefault="00892E61" w:rsidP="00892E61">
      <w:pPr>
        <w:rPr>
          <w:rFonts w:ascii="Arial" w:hAnsi="Arial" w:cs="Arial"/>
          <w:sz w:val="20"/>
          <w:szCs w:val="20"/>
        </w:rPr>
      </w:pPr>
      <w:r w:rsidRPr="00892E61">
        <w:rPr>
          <w:rFonts w:ascii="Arial" w:hAnsi="Arial" w:cs="Arial"/>
          <w:sz w:val="20"/>
          <w:szCs w:val="20"/>
        </w:rPr>
        <w:t>SECTION 2: Overview</w:t>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r w:rsidRPr="00892E61">
        <w:rPr>
          <w:rFonts w:ascii="Arial" w:hAnsi="Arial" w:cs="Arial"/>
          <w:sz w:val="20"/>
          <w:szCs w:val="20"/>
        </w:rPr>
        <w:tab/>
      </w:r>
    </w:p>
    <w:p w14:paraId="413ACF28" w14:textId="77777777" w:rsidR="00892E61" w:rsidRPr="00892E61" w:rsidRDefault="00892E61" w:rsidP="00892E61">
      <w:pPr>
        <w:rPr>
          <w:rFonts w:ascii="Arial" w:hAnsi="Arial" w:cs="Arial"/>
          <w:sz w:val="20"/>
          <w:szCs w:val="20"/>
        </w:rPr>
      </w:pPr>
      <w:r w:rsidRPr="00892E61">
        <w:rPr>
          <w:rFonts w:ascii="Arial" w:hAnsi="Arial" w:cs="Arial"/>
          <w:sz w:val="20"/>
          <w:szCs w:val="20"/>
        </w:rPr>
        <w:t>SECTION 3: “Prior to Absence” information</w:t>
      </w:r>
    </w:p>
    <w:p w14:paraId="6F1EA6DA" w14:textId="7366C5C2" w:rsidR="00892E61" w:rsidRDefault="00892E61" w:rsidP="00892E61">
      <w:pPr>
        <w:rPr>
          <w:rFonts w:ascii="Arial" w:hAnsi="Arial" w:cs="Arial"/>
          <w:sz w:val="20"/>
          <w:szCs w:val="20"/>
        </w:rPr>
      </w:pPr>
      <w:r w:rsidRPr="00892E61">
        <w:rPr>
          <w:rFonts w:ascii="Arial" w:hAnsi="Arial" w:cs="Arial"/>
          <w:sz w:val="20"/>
          <w:szCs w:val="20"/>
        </w:rPr>
        <w:t xml:space="preserve">SECTION 4: “During </w:t>
      </w:r>
      <w:r w:rsidR="00FF64B0">
        <w:rPr>
          <w:rFonts w:ascii="Arial" w:hAnsi="Arial" w:cs="Arial"/>
          <w:sz w:val="20"/>
          <w:szCs w:val="20"/>
        </w:rPr>
        <w:t>A</w:t>
      </w:r>
      <w:r w:rsidRPr="00892E61">
        <w:rPr>
          <w:rFonts w:ascii="Arial" w:hAnsi="Arial" w:cs="Arial"/>
          <w:sz w:val="20"/>
          <w:szCs w:val="20"/>
        </w:rPr>
        <w:t>bsence” information</w:t>
      </w:r>
    </w:p>
    <w:p w14:paraId="4FAFB0EF" w14:textId="467585C4" w:rsidR="00892E61" w:rsidRPr="00892E61" w:rsidRDefault="00892E61" w:rsidP="00892E61">
      <w:pPr>
        <w:rPr>
          <w:rFonts w:ascii="Arial" w:hAnsi="Arial" w:cs="Arial"/>
          <w:sz w:val="20"/>
          <w:szCs w:val="20"/>
        </w:rPr>
      </w:pPr>
      <w:r w:rsidRPr="00892E61">
        <w:rPr>
          <w:rFonts w:ascii="Arial" w:hAnsi="Arial" w:cs="Arial"/>
          <w:sz w:val="20"/>
          <w:szCs w:val="20"/>
        </w:rPr>
        <w:t>SECTION 5: “Prior to Return”</w:t>
      </w:r>
      <w:r w:rsidR="00FF64B0">
        <w:rPr>
          <w:rFonts w:ascii="Arial" w:hAnsi="Arial" w:cs="Arial"/>
          <w:sz w:val="20"/>
          <w:szCs w:val="20"/>
        </w:rPr>
        <w:t xml:space="preserve"> information</w:t>
      </w:r>
    </w:p>
    <w:p w14:paraId="22239EA3" w14:textId="124DC34D" w:rsidR="00892E61" w:rsidRPr="00892E61" w:rsidRDefault="00892E61" w:rsidP="00892E61">
      <w:pPr>
        <w:rPr>
          <w:rFonts w:ascii="Arial" w:hAnsi="Arial" w:cs="Arial"/>
          <w:sz w:val="20"/>
          <w:szCs w:val="20"/>
        </w:rPr>
      </w:pPr>
      <w:r w:rsidRPr="00892E61">
        <w:rPr>
          <w:rFonts w:ascii="Arial" w:hAnsi="Arial" w:cs="Arial"/>
          <w:sz w:val="20"/>
          <w:szCs w:val="20"/>
        </w:rPr>
        <w:t>SECTION 6: Sup</w:t>
      </w:r>
      <w:r w:rsidR="00E4140D">
        <w:rPr>
          <w:rFonts w:ascii="Arial" w:hAnsi="Arial" w:cs="Arial"/>
          <w:sz w:val="20"/>
          <w:szCs w:val="20"/>
        </w:rPr>
        <w:t>er</w:t>
      </w:r>
      <w:r w:rsidRPr="00892E61">
        <w:rPr>
          <w:rFonts w:ascii="Arial" w:hAnsi="Arial" w:cs="Arial"/>
          <w:sz w:val="20"/>
          <w:szCs w:val="20"/>
        </w:rPr>
        <w:t>numer</w:t>
      </w:r>
      <w:r w:rsidR="00FF64B0">
        <w:rPr>
          <w:rFonts w:ascii="Arial" w:hAnsi="Arial" w:cs="Arial"/>
          <w:sz w:val="20"/>
          <w:szCs w:val="20"/>
        </w:rPr>
        <w:t>ar</w:t>
      </w:r>
      <w:r w:rsidRPr="00892E61">
        <w:rPr>
          <w:rFonts w:ascii="Arial" w:hAnsi="Arial" w:cs="Arial"/>
          <w:sz w:val="20"/>
          <w:szCs w:val="20"/>
        </w:rPr>
        <w:t>y time and Return Review form</w:t>
      </w:r>
    </w:p>
    <w:p w14:paraId="4B899693" w14:textId="77777777" w:rsidR="00892E61" w:rsidRPr="00892E61" w:rsidRDefault="00892E61" w:rsidP="00892E61">
      <w:pPr>
        <w:rPr>
          <w:rFonts w:ascii="Arial" w:hAnsi="Arial" w:cs="Arial"/>
          <w:sz w:val="20"/>
          <w:szCs w:val="20"/>
        </w:rPr>
      </w:pPr>
      <w:r w:rsidRPr="00892E61">
        <w:rPr>
          <w:rFonts w:ascii="Arial" w:hAnsi="Arial" w:cs="Arial"/>
          <w:sz w:val="20"/>
          <w:szCs w:val="20"/>
        </w:rPr>
        <w:t>SECTION 7: Other useful information and useful resources</w:t>
      </w:r>
    </w:p>
    <w:p w14:paraId="78626A8D" w14:textId="77777777" w:rsidR="00892E61" w:rsidRPr="00892E61" w:rsidRDefault="00892E61" w:rsidP="00892E61">
      <w:pPr>
        <w:rPr>
          <w:rFonts w:ascii="Arial" w:hAnsi="Arial" w:cs="Arial"/>
          <w:sz w:val="20"/>
          <w:szCs w:val="20"/>
        </w:rPr>
      </w:pPr>
    </w:p>
    <w:p w14:paraId="729EABAA" w14:textId="77777777" w:rsidR="00892E61" w:rsidRPr="00892E61" w:rsidRDefault="00892E61" w:rsidP="00892E61">
      <w:pPr>
        <w:rPr>
          <w:rFonts w:ascii="Arial" w:hAnsi="Arial" w:cs="Arial"/>
          <w:sz w:val="20"/>
          <w:szCs w:val="20"/>
        </w:rPr>
      </w:pPr>
    </w:p>
    <w:p w14:paraId="4C2C901E" w14:textId="77777777" w:rsidR="00892E61" w:rsidRPr="00892E61" w:rsidRDefault="00892E61" w:rsidP="00892E61">
      <w:pPr>
        <w:rPr>
          <w:rFonts w:ascii="Arial" w:hAnsi="Arial" w:cs="Arial"/>
          <w:sz w:val="20"/>
          <w:szCs w:val="20"/>
        </w:rPr>
      </w:pPr>
    </w:p>
    <w:p w14:paraId="64A1B65F" w14:textId="77777777" w:rsidR="00892E61" w:rsidRPr="00892E61" w:rsidRDefault="00892E61" w:rsidP="00892E61">
      <w:pPr>
        <w:rPr>
          <w:rFonts w:ascii="Arial" w:hAnsi="Arial" w:cs="Arial"/>
          <w:sz w:val="20"/>
          <w:szCs w:val="20"/>
        </w:rPr>
      </w:pPr>
    </w:p>
    <w:p w14:paraId="2ADE54CC" w14:textId="77777777" w:rsidR="00892E61" w:rsidRPr="00892E61" w:rsidRDefault="00892E61" w:rsidP="00892E61">
      <w:pPr>
        <w:rPr>
          <w:rFonts w:ascii="Arial" w:hAnsi="Arial" w:cs="Arial"/>
          <w:sz w:val="20"/>
          <w:szCs w:val="20"/>
        </w:rPr>
      </w:pPr>
    </w:p>
    <w:p w14:paraId="2E67DA5F" w14:textId="77777777" w:rsidR="00892E61" w:rsidRPr="00892E61" w:rsidRDefault="00892E61" w:rsidP="00892E61">
      <w:pPr>
        <w:rPr>
          <w:rFonts w:ascii="Arial" w:hAnsi="Arial" w:cs="Arial"/>
          <w:sz w:val="20"/>
          <w:szCs w:val="20"/>
        </w:rPr>
      </w:pPr>
    </w:p>
    <w:p w14:paraId="61313431" w14:textId="77777777" w:rsidR="00892E61" w:rsidRPr="00892E61" w:rsidRDefault="00892E61" w:rsidP="00892E61">
      <w:pPr>
        <w:rPr>
          <w:rFonts w:ascii="Arial" w:hAnsi="Arial" w:cs="Arial"/>
          <w:sz w:val="20"/>
          <w:szCs w:val="20"/>
        </w:rPr>
      </w:pPr>
    </w:p>
    <w:p w14:paraId="37AC3928" w14:textId="77777777" w:rsidR="00892E61" w:rsidRPr="00892E61" w:rsidRDefault="00892E61" w:rsidP="00892E61">
      <w:pPr>
        <w:rPr>
          <w:rFonts w:ascii="Arial" w:hAnsi="Arial" w:cs="Arial"/>
          <w:sz w:val="20"/>
          <w:szCs w:val="20"/>
        </w:rPr>
      </w:pPr>
    </w:p>
    <w:p w14:paraId="651988F3" w14:textId="77777777" w:rsidR="00892E61" w:rsidRPr="00892E61" w:rsidRDefault="00892E61" w:rsidP="00892E61">
      <w:pPr>
        <w:rPr>
          <w:rFonts w:ascii="Arial" w:hAnsi="Arial" w:cs="Arial"/>
          <w:sz w:val="20"/>
          <w:szCs w:val="20"/>
        </w:rPr>
      </w:pPr>
    </w:p>
    <w:p w14:paraId="1FA7AED1" w14:textId="77777777" w:rsidR="00892E61" w:rsidRPr="00892E61" w:rsidRDefault="00892E61" w:rsidP="00892E61">
      <w:pPr>
        <w:rPr>
          <w:rFonts w:ascii="Arial" w:hAnsi="Arial" w:cs="Arial"/>
          <w:sz w:val="20"/>
          <w:szCs w:val="20"/>
        </w:rPr>
      </w:pPr>
    </w:p>
    <w:p w14:paraId="7EEA47E9" w14:textId="77777777" w:rsidR="00892E61" w:rsidRPr="00892E61" w:rsidRDefault="00892E61" w:rsidP="00892E61">
      <w:pPr>
        <w:rPr>
          <w:rFonts w:ascii="Arial" w:hAnsi="Arial" w:cs="Arial"/>
          <w:sz w:val="20"/>
          <w:szCs w:val="20"/>
        </w:rPr>
      </w:pPr>
    </w:p>
    <w:p w14:paraId="7CD5BA7D" w14:textId="77777777" w:rsidR="00892E61" w:rsidRPr="00892E61" w:rsidRDefault="00892E61" w:rsidP="00892E61">
      <w:pPr>
        <w:rPr>
          <w:rFonts w:ascii="Arial" w:hAnsi="Arial" w:cs="Arial"/>
          <w:sz w:val="20"/>
          <w:szCs w:val="20"/>
        </w:rPr>
      </w:pPr>
    </w:p>
    <w:p w14:paraId="2E604F90" w14:textId="77777777" w:rsidR="00892E61" w:rsidRPr="00892E61" w:rsidRDefault="00892E61" w:rsidP="00892E61">
      <w:pPr>
        <w:rPr>
          <w:rFonts w:ascii="Arial" w:hAnsi="Arial" w:cs="Arial"/>
          <w:sz w:val="20"/>
          <w:szCs w:val="20"/>
        </w:rPr>
      </w:pPr>
    </w:p>
    <w:p w14:paraId="79326D88" w14:textId="77777777" w:rsidR="00892E61" w:rsidRDefault="00892E61">
      <w:pPr>
        <w:rPr>
          <w:rFonts w:ascii="Arial" w:hAnsi="Arial" w:cs="Arial"/>
          <w:b/>
          <w:bCs/>
          <w:sz w:val="20"/>
          <w:szCs w:val="20"/>
          <w:u w:val="single"/>
        </w:rPr>
      </w:pPr>
      <w:r>
        <w:rPr>
          <w:rFonts w:ascii="Arial" w:hAnsi="Arial" w:cs="Arial"/>
          <w:b/>
          <w:bCs/>
          <w:sz w:val="20"/>
          <w:szCs w:val="20"/>
          <w:u w:val="single"/>
        </w:rPr>
        <w:br w:type="page"/>
      </w:r>
    </w:p>
    <w:p w14:paraId="3FD90E6B" w14:textId="46B06C2A" w:rsidR="00892E61" w:rsidRPr="00892E61" w:rsidRDefault="00892E61" w:rsidP="00892E61">
      <w:pPr>
        <w:rPr>
          <w:rFonts w:ascii="Arial" w:hAnsi="Arial" w:cs="Arial"/>
          <w:b/>
          <w:bCs/>
          <w:sz w:val="20"/>
          <w:szCs w:val="20"/>
          <w:u w:val="single"/>
        </w:rPr>
      </w:pPr>
      <w:r w:rsidRPr="00892E61">
        <w:rPr>
          <w:rFonts w:ascii="Arial" w:hAnsi="Arial" w:cs="Arial"/>
          <w:b/>
          <w:bCs/>
          <w:sz w:val="20"/>
          <w:szCs w:val="20"/>
          <w:u w:val="single"/>
        </w:rPr>
        <w:lastRenderedPageBreak/>
        <w:t xml:space="preserve">SECTION 1: PURPOSE AND SCOPE </w:t>
      </w:r>
    </w:p>
    <w:p w14:paraId="2061E85B" w14:textId="77777777" w:rsidR="00892E61" w:rsidRDefault="00892E61" w:rsidP="00892E61">
      <w:pPr>
        <w:rPr>
          <w:rFonts w:ascii="Arial" w:hAnsi="Arial" w:cs="Arial"/>
          <w:sz w:val="20"/>
          <w:szCs w:val="20"/>
        </w:rPr>
      </w:pPr>
    </w:p>
    <w:p w14:paraId="71E2AD81" w14:textId="77777777" w:rsidR="008E7285" w:rsidRDefault="00892E61" w:rsidP="00892E61">
      <w:pPr>
        <w:rPr>
          <w:rFonts w:ascii="Arial" w:hAnsi="Arial" w:cs="Arial"/>
          <w:sz w:val="20"/>
          <w:szCs w:val="20"/>
        </w:rPr>
      </w:pPr>
      <w:r w:rsidRPr="00892E61">
        <w:rPr>
          <w:rFonts w:ascii="Arial" w:hAnsi="Arial" w:cs="Arial"/>
          <w:sz w:val="20"/>
          <w:szCs w:val="20"/>
        </w:rPr>
        <w:t xml:space="preserve">The purpose of this document is to provide clear guidance for </w:t>
      </w:r>
      <w:r w:rsidR="00FF64B0" w:rsidRPr="00892E61">
        <w:rPr>
          <w:rFonts w:ascii="Arial" w:hAnsi="Arial" w:cs="Arial"/>
          <w:sz w:val="20"/>
          <w:szCs w:val="20"/>
        </w:rPr>
        <w:t>Anaesthetic</w:t>
      </w:r>
      <w:r w:rsidRPr="00892E61">
        <w:rPr>
          <w:rFonts w:ascii="Arial" w:hAnsi="Arial" w:cs="Arial"/>
          <w:sz w:val="20"/>
          <w:szCs w:val="20"/>
        </w:rPr>
        <w:t xml:space="preserve"> trainees returning to clinical practice after a period of absence, for any reason, of greater than 3 months.</w:t>
      </w:r>
    </w:p>
    <w:p w14:paraId="050B072D" w14:textId="18F45EB9" w:rsidR="00892E61" w:rsidRPr="00892E61" w:rsidRDefault="00892E61" w:rsidP="00892E61">
      <w:pPr>
        <w:rPr>
          <w:rFonts w:ascii="Arial" w:hAnsi="Arial" w:cs="Arial"/>
          <w:sz w:val="20"/>
          <w:szCs w:val="20"/>
        </w:rPr>
      </w:pPr>
      <w:r w:rsidRPr="00892E61">
        <w:rPr>
          <w:rFonts w:ascii="Arial" w:hAnsi="Arial" w:cs="Arial"/>
          <w:sz w:val="20"/>
          <w:szCs w:val="20"/>
        </w:rPr>
        <w:t xml:space="preserve"> </w:t>
      </w:r>
    </w:p>
    <w:p w14:paraId="131EF6D5" w14:textId="7336093B" w:rsidR="00892E61" w:rsidRDefault="00892E61" w:rsidP="00892E61">
      <w:pPr>
        <w:rPr>
          <w:rFonts w:ascii="Arial" w:hAnsi="Arial" w:cs="Arial"/>
          <w:sz w:val="20"/>
          <w:szCs w:val="20"/>
        </w:rPr>
      </w:pPr>
      <w:r w:rsidRPr="00892E61">
        <w:rPr>
          <w:rFonts w:ascii="Arial" w:hAnsi="Arial" w:cs="Arial"/>
          <w:sz w:val="20"/>
          <w:szCs w:val="20"/>
        </w:rPr>
        <w:t>Returning to work has been recognised as a stressful time for trainees. It is natural to feel apprehensive about returning to work after a period of time away from clinical practice. The concept of ‘skills-fade’ is a phenomenon acknowledged by the GMC</w:t>
      </w:r>
      <w:r w:rsidRPr="00892E61">
        <w:rPr>
          <w:rFonts w:ascii="Arial" w:hAnsi="Arial" w:cs="Arial"/>
          <w:sz w:val="20"/>
          <w:szCs w:val="20"/>
          <w:vertAlign w:val="superscript"/>
        </w:rPr>
        <w:t>1</w:t>
      </w:r>
      <w:r w:rsidRPr="00892E61">
        <w:rPr>
          <w:rFonts w:ascii="Arial" w:hAnsi="Arial" w:cs="Arial"/>
          <w:sz w:val="20"/>
          <w:szCs w:val="20"/>
        </w:rPr>
        <w:t xml:space="preserve"> and Academy of Medical Royal Colleges</w:t>
      </w:r>
      <w:r w:rsidRPr="00892E61">
        <w:rPr>
          <w:rFonts w:ascii="Arial" w:hAnsi="Arial" w:cs="Arial"/>
          <w:sz w:val="20"/>
          <w:szCs w:val="20"/>
          <w:vertAlign w:val="superscript"/>
        </w:rPr>
        <w:t>2</w:t>
      </w:r>
      <w:r w:rsidRPr="00892E61">
        <w:rPr>
          <w:rFonts w:ascii="Arial" w:hAnsi="Arial" w:cs="Arial"/>
          <w:sz w:val="20"/>
          <w:szCs w:val="20"/>
        </w:rPr>
        <w:t xml:space="preserve"> in their 2014 and 2017 reports respectively. In a </w:t>
      </w:r>
      <w:r w:rsidR="00FF64B0" w:rsidRPr="00892E61">
        <w:rPr>
          <w:rFonts w:ascii="Arial" w:hAnsi="Arial" w:cs="Arial"/>
          <w:sz w:val="20"/>
          <w:szCs w:val="20"/>
        </w:rPr>
        <w:t>craft-based</w:t>
      </w:r>
      <w:r w:rsidRPr="00892E61">
        <w:rPr>
          <w:rFonts w:ascii="Arial" w:hAnsi="Arial" w:cs="Arial"/>
          <w:sz w:val="20"/>
          <w:szCs w:val="20"/>
        </w:rPr>
        <w:t xml:space="preserve"> specialty with experiential learning the rate of skills-fade is greatest towards the beginning of an absence and significantly impacts performance after 3 months. As well as the duration of the absence, the amount of training undertaken prior to the absence also effects the rate at which the anaesthetist returns to their previous levels of confidence, competence and knowledge</w:t>
      </w:r>
      <w:r w:rsidRPr="00892E61">
        <w:rPr>
          <w:rFonts w:ascii="Arial" w:hAnsi="Arial" w:cs="Arial"/>
          <w:sz w:val="20"/>
          <w:szCs w:val="20"/>
          <w:vertAlign w:val="superscript"/>
        </w:rPr>
        <w:t>3</w:t>
      </w:r>
      <w:r w:rsidRPr="00892E61">
        <w:rPr>
          <w:rFonts w:ascii="Arial" w:hAnsi="Arial" w:cs="Arial"/>
          <w:sz w:val="20"/>
          <w:szCs w:val="20"/>
        </w:rPr>
        <w:t xml:space="preserve">. </w:t>
      </w:r>
      <w:r w:rsidR="00FF64B0" w:rsidRPr="00892E61">
        <w:rPr>
          <w:rFonts w:ascii="Arial" w:hAnsi="Arial" w:cs="Arial"/>
          <w:sz w:val="20"/>
          <w:szCs w:val="20"/>
        </w:rPr>
        <w:t>Therefore,</w:t>
      </w:r>
      <w:r w:rsidRPr="00892E61">
        <w:rPr>
          <w:rFonts w:ascii="Arial" w:hAnsi="Arial" w:cs="Arial"/>
          <w:sz w:val="20"/>
          <w:szCs w:val="20"/>
        </w:rPr>
        <w:t xml:space="preserve"> plans for returning to work should be individualised to ensure both trainee wellbeing and patient safety.</w:t>
      </w:r>
    </w:p>
    <w:p w14:paraId="2A1142A2" w14:textId="77777777" w:rsidR="008E7285" w:rsidRPr="00892E61" w:rsidRDefault="008E7285" w:rsidP="00892E61">
      <w:pPr>
        <w:rPr>
          <w:rFonts w:ascii="Arial" w:hAnsi="Arial" w:cs="Arial"/>
          <w:b/>
          <w:sz w:val="20"/>
          <w:szCs w:val="20"/>
        </w:rPr>
      </w:pPr>
    </w:p>
    <w:p w14:paraId="25F006AC" w14:textId="3DFCCE66" w:rsidR="00892E61" w:rsidRPr="00892E61" w:rsidRDefault="00892E61" w:rsidP="00892E61">
      <w:pPr>
        <w:rPr>
          <w:rFonts w:ascii="Arial" w:hAnsi="Arial" w:cs="Arial"/>
          <w:sz w:val="20"/>
          <w:szCs w:val="20"/>
          <w:vertAlign w:val="superscript"/>
        </w:rPr>
      </w:pPr>
      <w:r w:rsidRPr="00892E61">
        <w:rPr>
          <w:rFonts w:ascii="Arial" w:hAnsi="Arial" w:cs="Arial"/>
          <w:sz w:val="20"/>
          <w:szCs w:val="20"/>
        </w:rPr>
        <w:t>SuppoRTT (Supported Return to Training)</w:t>
      </w:r>
      <w:r w:rsidRPr="00892E61">
        <w:rPr>
          <w:rFonts w:ascii="Arial" w:hAnsi="Arial" w:cs="Arial"/>
          <w:sz w:val="20"/>
          <w:szCs w:val="20"/>
          <w:vertAlign w:val="superscript"/>
        </w:rPr>
        <w:t>4</w:t>
      </w:r>
      <w:r w:rsidRPr="00892E61">
        <w:rPr>
          <w:rFonts w:ascii="Arial" w:hAnsi="Arial" w:cs="Arial"/>
          <w:sz w:val="20"/>
          <w:szCs w:val="20"/>
        </w:rPr>
        <w:t xml:space="preserve"> is a Health Education England initiative that forms part of the Improving Junior Doctors’ Working Lives Programme, instigated during the 2016 contract negotiations. It provides funding for courses, educational events and supernumerary practice that enhance</w:t>
      </w:r>
      <w:r w:rsidR="008E7285">
        <w:rPr>
          <w:rFonts w:ascii="Arial" w:hAnsi="Arial" w:cs="Arial"/>
          <w:sz w:val="20"/>
          <w:szCs w:val="20"/>
        </w:rPr>
        <w:t>s</w:t>
      </w:r>
      <w:r w:rsidRPr="00892E61">
        <w:rPr>
          <w:rFonts w:ascii="Arial" w:hAnsi="Arial" w:cs="Arial"/>
          <w:sz w:val="20"/>
          <w:szCs w:val="20"/>
        </w:rPr>
        <w:t xml:space="preserve"> the process of returning to training</w:t>
      </w:r>
      <w:r w:rsidR="008E7285">
        <w:rPr>
          <w:rFonts w:ascii="Arial" w:hAnsi="Arial" w:cs="Arial"/>
          <w:sz w:val="20"/>
          <w:szCs w:val="20"/>
        </w:rPr>
        <w:t>,</w:t>
      </w:r>
      <w:r w:rsidRPr="00892E61">
        <w:rPr>
          <w:rFonts w:ascii="Arial" w:hAnsi="Arial" w:cs="Arial"/>
          <w:sz w:val="20"/>
          <w:szCs w:val="20"/>
        </w:rPr>
        <w:t xml:space="preserve"> as well as a framework to guide trainees and trainers in making tailored plans.</w:t>
      </w:r>
    </w:p>
    <w:p w14:paraId="043CBE4B" w14:textId="77777777" w:rsidR="00892E61" w:rsidRPr="00892E61" w:rsidRDefault="00892E61" w:rsidP="00892E61">
      <w:pPr>
        <w:rPr>
          <w:rFonts w:ascii="Arial" w:hAnsi="Arial" w:cs="Arial"/>
          <w:sz w:val="20"/>
          <w:szCs w:val="20"/>
        </w:rPr>
      </w:pPr>
    </w:p>
    <w:p w14:paraId="295CF380" w14:textId="77777777" w:rsidR="00892E61" w:rsidRPr="00892E61" w:rsidRDefault="00892E61" w:rsidP="00892E61">
      <w:pPr>
        <w:rPr>
          <w:rFonts w:ascii="Arial" w:hAnsi="Arial" w:cs="Arial"/>
          <w:b/>
          <w:bCs/>
          <w:sz w:val="20"/>
          <w:szCs w:val="20"/>
          <w:u w:val="single"/>
        </w:rPr>
      </w:pPr>
    </w:p>
    <w:p w14:paraId="6DF64E70" w14:textId="77777777" w:rsidR="00892E61" w:rsidRPr="00892E61" w:rsidRDefault="00892E61" w:rsidP="00892E61">
      <w:pPr>
        <w:rPr>
          <w:rFonts w:ascii="Arial" w:hAnsi="Arial" w:cs="Arial"/>
          <w:b/>
          <w:bCs/>
          <w:sz w:val="20"/>
          <w:szCs w:val="20"/>
          <w:u w:val="single"/>
        </w:rPr>
      </w:pPr>
    </w:p>
    <w:p w14:paraId="1D2C0FD5" w14:textId="77777777" w:rsidR="00892E61" w:rsidRPr="00892E61" w:rsidRDefault="00892E61" w:rsidP="00892E61">
      <w:pPr>
        <w:rPr>
          <w:rFonts w:ascii="Arial" w:hAnsi="Arial" w:cs="Arial"/>
          <w:b/>
          <w:bCs/>
          <w:sz w:val="20"/>
          <w:szCs w:val="20"/>
          <w:u w:val="single"/>
        </w:rPr>
      </w:pPr>
    </w:p>
    <w:p w14:paraId="3E681CA5" w14:textId="77777777" w:rsidR="00892E61" w:rsidRPr="00892E61" w:rsidRDefault="00892E61" w:rsidP="00892E61">
      <w:pPr>
        <w:rPr>
          <w:rFonts w:ascii="Arial" w:hAnsi="Arial" w:cs="Arial"/>
          <w:b/>
          <w:bCs/>
          <w:sz w:val="20"/>
          <w:szCs w:val="20"/>
          <w:u w:val="single"/>
        </w:rPr>
      </w:pPr>
    </w:p>
    <w:p w14:paraId="3B1FBD9C" w14:textId="77777777" w:rsidR="00892E61" w:rsidRPr="00892E61" w:rsidRDefault="00892E61" w:rsidP="00892E61">
      <w:pPr>
        <w:rPr>
          <w:rFonts w:ascii="Arial" w:hAnsi="Arial" w:cs="Arial"/>
          <w:b/>
          <w:bCs/>
          <w:sz w:val="20"/>
          <w:szCs w:val="20"/>
          <w:u w:val="single"/>
        </w:rPr>
      </w:pPr>
    </w:p>
    <w:p w14:paraId="4BB9D114" w14:textId="77777777" w:rsidR="00892E61" w:rsidRPr="00892E61" w:rsidRDefault="00892E61" w:rsidP="00892E61">
      <w:pPr>
        <w:rPr>
          <w:rFonts w:ascii="Arial" w:hAnsi="Arial" w:cs="Arial"/>
          <w:b/>
          <w:bCs/>
          <w:sz w:val="20"/>
          <w:szCs w:val="20"/>
          <w:u w:val="single"/>
        </w:rPr>
      </w:pPr>
    </w:p>
    <w:p w14:paraId="3296CA14" w14:textId="77777777" w:rsidR="00892E61" w:rsidRPr="00892E61" w:rsidRDefault="00892E61" w:rsidP="00892E61">
      <w:pPr>
        <w:rPr>
          <w:rFonts w:ascii="Arial" w:hAnsi="Arial" w:cs="Arial"/>
          <w:b/>
          <w:bCs/>
          <w:sz w:val="20"/>
          <w:szCs w:val="20"/>
          <w:u w:val="single"/>
        </w:rPr>
      </w:pPr>
    </w:p>
    <w:p w14:paraId="5DD324A0" w14:textId="77777777" w:rsidR="00892E61" w:rsidRPr="00892E61" w:rsidRDefault="00892E61" w:rsidP="00892E61">
      <w:pPr>
        <w:rPr>
          <w:rFonts w:ascii="Arial" w:hAnsi="Arial" w:cs="Arial"/>
          <w:b/>
          <w:bCs/>
          <w:sz w:val="20"/>
          <w:szCs w:val="20"/>
          <w:u w:val="single"/>
        </w:rPr>
      </w:pPr>
    </w:p>
    <w:p w14:paraId="0830F348" w14:textId="77777777" w:rsidR="00892E61" w:rsidRPr="00892E61" w:rsidRDefault="00892E61" w:rsidP="00892E61">
      <w:pPr>
        <w:rPr>
          <w:rFonts w:ascii="Arial" w:hAnsi="Arial" w:cs="Arial"/>
          <w:b/>
          <w:bCs/>
          <w:sz w:val="20"/>
          <w:szCs w:val="20"/>
          <w:u w:val="single"/>
        </w:rPr>
      </w:pPr>
    </w:p>
    <w:p w14:paraId="58F1CCDF" w14:textId="77777777" w:rsidR="00892E61" w:rsidRPr="00892E61" w:rsidRDefault="00892E61" w:rsidP="00892E61">
      <w:pPr>
        <w:rPr>
          <w:rFonts w:ascii="Arial" w:hAnsi="Arial" w:cs="Arial"/>
          <w:b/>
          <w:bCs/>
          <w:sz w:val="20"/>
          <w:szCs w:val="20"/>
          <w:u w:val="single"/>
        </w:rPr>
      </w:pPr>
    </w:p>
    <w:p w14:paraId="4F4D7E4C" w14:textId="77777777" w:rsidR="00892E61" w:rsidRPr="00892E61" w:rsidRDefault="00892E61" w:rsidP="00892E61">
      <w:pPr>
        <w:rPr>
          <w:rFonts w:ascii="Arial" w:hAnsi="Arial" w:cs="Arial"/>
          <w:b/>
          <w:bCs/>
          <w:sz w:val="20"/>
          <w:szCs w:val="20"/>
          <w:u w:val="single"/>
        </w:rPr>
      </w:pPr>
    </w:p>
    <w:p w14:paraId="6AF30A0A" w14:textId="77777777" w:rsidR="00892E61" w:rsidRPr="00892E61" w:rsidRDefault="00892E61" w:rsidP="00892E61">
      <w:pPr>
        <w:rPr>
          <w:rFonts w:ascii="Arial" w:hAnsi="Arial" w:cs="Arial"/>
          <w:b/>
          <w:bCs/>
          <w:sz w:val="20"/>
          <w:szCs w:val="20"/>
          <w:u w:val="single"/>
        </w:rPr>
      </w:pPr>
      <w:r w:rsidRPr="00892E61">
        <w:rPr>
          <w:rFonts w:ascii="Arial" w:hAnsi="Arial" w:cs="Arial"/>
          <w:b/>
          <w:bCs/>
          <w:sz w:val="20"/>
          <w:szCs w:val="20"/>
          <w:u w:val="single"/>
        </w:rPr>
        <w:br w:type="page"/>
      </w:r>
    </w:p>
    <w:p w14:paraId="08D51912" w14:textId="77777777" w:rsidR="00892E61" w:rsidRDefault="00892E61" w:rsidP="00892E61">
      <w:pPr>
        <w:rPr>
          <w:rFonts w:ascii="Arial" w:hAnsi="Arial" w:cs="Arial"/>
          <w:b/>
          <w:bCs/>
          <w:sz w:val="20"/>
          <w:szCs w:val="20"/>
          <w:u w:val="single"/>
        </w:rPr>
      </w:pPr>
      <w:r w:rsidRPr="00892E61">
        <w:rPr>
          <w:rFonts w:ascii="Arial" w:hAnsi="Arial" w:cs="Arial"/>
          <w:b/>
          <w:bCs/>
          <w:sz w:val="20"/>
          <w:szCs w:val="20"/>
          <w:u w:val="single"/>
        </w:rPr>
        <w:lastRenderedPageBreak/>
        <w:t>SECTION 2: OVERVIEW</w:t>
      </w:r>
    </w:p>
    <w:p w14:paraId="2354B9A7" w14:textId="77777777" w:rsidR="004C4CCF" w:rsidRPr="00892E61" w:rsidRDefault="004C4CCF" w:rsidP="00892E61">
      <w:pPr>
        <w:rPr>
          <w:rFonts w:ascii="Arial" w:hAnsi="Arial" w:cs="Arial"/>
          <w:b/>
          <w:bCs/>
          <w:sz w:val="20"/>
          <w:szCs w:val="20"/>
          <w:u w:val="single"/>
        </w:rPr>
      </w:pPr>
    </w:p>
    <w:p w14:paraId="722F8FB1" w14:textId="0125CA87" w:rsidR="00892E61" w:rsidRDefault="004C4CCF" w:rsidP="00892E61">
      <w:pPr>
        <w:rPr>
          <w:rFonts w:ascii="Arial" w:hAnsi="Arial" w:cs="Arial"/>
          <w:b/>
          <w:bCs/>
          <w:sz w:val="20"/>
          <w:szCs w:val="20"/>
        </w:rPr>
      </w:pPr>
      <w:r>
        <w:rPr>
          <w:rFonts w:ascii="Arial" w:hAnsi="Arial" w:cs="Arial"/>
          <w:b/>
          <w:bCs/>
          <w:sz w:val="20"/>
          <w:szCs w:val="20"/>
          <w:u w:val="single"/>
        </w:rPr>
        <w:t>Prior to a</w:t>
      </w:r>
      <w:r w:rsidR="00892E61" w:rsidRPr="00892E61">
        <w:rPr>
          <w:rFonts w:ascii="Arial" w:hAnsi="Arial" w:cs="Arial"/>
          <w:b/>
          <w:bCs/>
          <w:sz w:val="20"/>
          <w:szCs w:val="20"/>
          <w:u w:val="single"/>
        </w:rPr>
        <w:t>bsence</w:t>
      </w:r>
      <w:r w:rsidR="00892E61" w:rsidRPr="00892E61">
        <w:rPr>
          <w:rFonts w:ascii="Arial" w:hAnsi="Arial" w:cs="Arial"/>
          <w:b/>
          <w:bCs/>
          <w:sz w:val="20"/>
          <w:szCs w:val="20"/>
        </w:rPr>
        <w:t xml:space="preserve">: </w:t>
      </w:r>
    </w:p>
    <w:p w14:paraId="6854AE07" w14:textId="66C2DD0A" w:rsidR="00892E61" w:rsidRPr="00892E61" w:rsidRDefault="004C4CCF" w:rsidP="00892E61">
      <w:pPr>
        <w:rPr>
          <w:rFonts w:ascii="Arial" w:hAnsi="Arial" w:cs="Arial"/>
          <w:b/>
          <w:bCs/>
          <w:sz w:val="20"/>
          <w:szCs w:val="20"/>
        </w:rPr>
      </w:pPr>
      <w:r w:rsidRPr="00892E61">
        <w:rPr>
          <w:rFonts w:ascii="Arial" w:hAnsi="Arial" w:cs="Arial"/>
          <w:noProof/>
          <w:sz w:val="20"/>
          <w:szCs w:val="20"/>
          <w:lang w:val="en-GB" w:eastAsia="en-GB"/>
        </w:rPr>
        <mc:AlternateContent>
          <mc:Choice Requires="wps">
            <w:drawing>
              <wp:anchor distT="0" distB="0" distL="114300" distR="114300" simplePos="0" relativeHeight="251672576" behindDoc="0" locked="0" layoutInCell="1" allowOverlap="1" wp14:anchorId="70CDB92D" wp14:editId="0B78BFB6">
                <wp:simplePos x="0" y="0"/>
                <wp:positionH relativeFrom="margin">
                  <wp:posOffset>-571500</wp:posOffset>
                </wp:positionH>
                <wp:positionV relativeFrom="paragraph">
                  <wp:posOffset>133350</wp:posOffset>
                </wp:positionV>
                <wp:extent cx="2628900" cy="1181100"/>
                <wp:effectExtent l="25400" t="0" r="38100" b="38100"/>
                <wp:wrapNone/>
                <wp:docPr id="6" name="Arrow: Chevron 5"/>
                <wp:cNvGraphicFramePr/>
                <a:graphic xmlns:a="http://schemas.openxmlformats.org/drawingml/2006/main">
                  <a:graphicData uri="http://schemas.microsoft.com/office/word/2010/wordprocessingShape">
                    <wps:wsp>
                      <wps:cNvSpPr/>
                      <wps:spPr>
                        <a:xfrm>
                          <a:off x="0" y="0"/>
                          <a:ext cx="2628900" cy="118110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387EB8C7" w14:textId="77777777" w:rsidR="00D2456A" w:rsidRPr="004C4CCF" w:rsidRDefault="00D2456A" w:rsidP="004C4CCF">
                            <w:pPr>
                              <w:ind w:left="360"/>
                              <w:rPr>
                                <w:color w:val="FFFFFF" w:themeColor="background1"/>
                                <w:sz w:val="8"/>
                                <w:szCs w:val="8"/>
                              </w:rPr>
                            </w:pPr>
                          </w:p>
                          <w:p w14:paraId="11DF8C03" w14:textId="77777777" w:rsidR="00D2456A" w:rsidRPr="001F429C" w:rsidRDefault="00D2456A" w:rsidP="004C4CCF">
                            <w:pPr>
                              <w:ind w:left="360"/>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Pre-Absence meeting prior to absence with Educational Supervisor*</w:t>
                            </w:r>
                          </w:p>
                          <w:p w14:paraId="7FE61926" w14:textId="0ED1636A" w:rsidR="00D2456A" w:rsidRPr="004C4CCF" w:rsidRDefault="00D2456A" w:rsidP="004C4CCF">
                            <w:pPr>
                              <w:spacing w:after="160"/>
                              <w:ind w:left="36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DB92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6" type="#_x0000_t55" style="position:absolute;margin-left:-45pt;margin-top:10.5pt;width:207pt;height: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" adj="16748" fillcolor="#4472c4" strokecolor="#2f528f" strokeweight="1pt">
                <v:textbox>
                  <w:txbxContent>
                    <w:p w14:paraId="387EB8C7" w14:textId="77777777" w:rsidR="00D2456A" w:rsidRPr="004C4CCF" w:rsidRDefault="00D2456A" w:rsidP="004C4CCF">
                      <w:pPr>
                        <w:ind w:left="360"/>
                        <w:rPr>
                          <w:color w:val="FFFFFF" w:themeColor="background1"/>
                          <w:sz w:val="8"/>
                          <w:szCs w:val="8"/>
                        </w:rPr>
                      </w:pPr>
                    </w:p>
                    <w:p w14:paraId="11DF8C03" w14:textId="77777777" w:rsidR="00D2456A" w:rsidRPr="001F429C" w:rsidRDefault="00D2456A" w:rsidP="004C4CCF">
                      <w:pPr>
                        <w:ind w:left="360"/>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Pre-Absence meeting prior to absence with Educational Supervisor*</w:t>
                      </w:r>
                    </w:p>
                    <w:p w14:paraId="7FE61926" w14:textId="0ED1636A" w:rsidR="00D2456A" w:rsidRPr="004C4CCF" w:rsidRDefault="00D2456A" w:rsidP="004C4CCF">
                      <w:pPr>
                        <w:spacing w:after="160"/>
                        <w:ind w:left="360"/>
                        <w:jc w:val="center"/>
                        <w:rPr>
                          <w:color w:val="FFFFFF" w:themeColor="background1"/>
                        </w:rPr>
                      </w:pPr>
                    </w:p>
                  </w:txbxContent>
                </v:textbox>
                <w10:wrap anchorx="margin"/>
              </v:shape>
            </w:pict>
          </mc:Fallback>
        </mc:AlternateContent>
      </w:r>
      <w:r w:rsidRPr="00892E61">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7E0004A0" wp14:editId="30B0E3C1">
                <wp:simplePos x="0" y="0"/>
                <wp:positionH relativeFrom="margin">
                  <wp:posOffset>1600200</wp:posOffset>
                </wp:positionH>
                <wp:positionV relativeFrom="paragraph">
                  <wp:posOffset>133350</wp:posOffset>
                </wp:positionV>
                <wp:extent cx="2736850" cy="1181100"/>
                <wp:effectExtent l="25400" t="0" r="31750" b="38100"/>
                <wp:wrapNone/>
                <wp:docPr id="5" name="Arrow: Chevron 5"/>
                <wp:cNvGraphicFramePr/>
                <a:graphic xmlns:a="http://schemas.openxmlformats.org/drawingml/2006/main">
                  <a:graphicData uri="http://schemas.microsoft.com/office/word/2010/wordprocessingShape">
                    <wps:wsp>
                      <wps:cNvSpPr/>
                      <wps:spPr>
                        <a:xfrm>
                          <a:off x="0" y="0"/>
                          <a:ext cx="2736850" cy="118110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603E2A7B" w14:textId="77777777" w:rsidR="00D2456A" w:rsidRDefault="00D2456A" w:rsidP="00892E61">
                            <w:pPr>
                              <w:jc w:val="center"/>
                              <w:rPr>
                                <w:color w:val="FFFFFF" w:themeColor="background1"/>
                              </w:rPr>
                            </w:pPr>
                            <w:r w:rsidRPr="00964EA5">
                              <w:rPr>
                                <w:rFonts w:asciiTheme="minorHAnsi" w:hAnsiTheme="minorHAnsi" w:cstheme="minorHAnsi"/>
                                <w:color w:val="FFFFFF" w:themeColor="background1"/>
                              </w:rPr>
                              <w:t>Discussion Points</w:t>
                            </w:r>
                            <w:r>
                              <w:rPr>
                                <w:color w:val="FFFFFF" w:themeColor="background1"/>
                              </w:rPr>
                              <w:t>:</w:t>
                            </w:r>
                          </w:p>
                          <w:p w14:paraId="4BF09E74" w14:textId="77777777" w:rsidR="00D2456A" w:rsidRPr="00926749" w:rsidRDefault="00D2456A" w:rsidP="00892E61">
                            <w:pPr>
                              <w:pStyle w:val="ListParagraph"/>
                              <w:numPr>
                                <w:ilvl w:val="0"/>
                                <w:numId w:val="21"/>
                              </w:numPr>
                              <w:spacing w:after="160" w:line="240" w:lineRule="auto"/>
                              <w:rPr>
                                <w:color w:val="FFFFFF" w:themeColor="background1"/>
                              </w:rPr>
                            </w:pPr>
                            <w:r w:rsidRPr="00926749">
                              <w:rPr>
                                <w:color w:val="FFFFFF" w:themeColor="background1"/>
                              </w:rPr>
                              <w:t>CPD</w:t>
                            </w:r>
                          </w:p>
                          <w:p w14:paraId="68FBA5F3" w14:textId="77777777" w:rsidR="00D2456A" w:rsidRPr="00926749" w:rsidRDefault="00D2456A" w:rsidP="00892E61">
                            <w:pPr>
                              <w:pStyle w:val="ListParagraph"/>
                              <w:numPr>
                                <w:ilvl w:val="0"/>
                                <w:numId w:val="21"/>
                              </w:numPr>
                              <w:spacing w:after="160" w:line="240" w:lineRule="auto"/>
                              <w:rPr>
                                <w:color w:val="FFFFFF" w:themeColor="background1"/>
                              </w:rPr>
                            </w:pPr>
                            <w:r w:rsidRPr="00926749">
                              <w:rPr>
                                <w:color w:val="FFFFFF" w:themeColor="background1"/>
                              </w:rPr>
                              <w:t>KIT/SPLIT days</w:t>
                            </w:r>
                          </w:p>
                          <w:p w14:paraId="191A4501" w14:textId="77777777" w:rsidR="00D2456A" w:rsidRPr="00926749" w:rsidRDefault="00D2456A" w:rsidP="00892E61">
                            <w:pPr>
                              <w:pStyle w:val="ListParagraph"/>
                              <w:numPr>
                                <w:ilvl w:val="0"/>
                                <w:numId w:val="21"/>
                              </w:numPr>
                              <w:spacing w:after="160" w:line="240" w:lineRule="auto"/>
                              <w:rPr>
                                <w:color w:val="FFFFFF" w:themeColor="background1"/>
                              </w:rPr>
                            </w:pPr>
                            <w:r w:rsidRPr="00926749">
                              <w:rPr>
                                <w:color w:val="FFFFFF" w:themeColor="background1"/>
                              </w:rPr>
                              <w:t>Any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04A0" id="_x0000_s1027" type="#_x0000_t55" style="position:absolute;margin-left:126pt;margin-top:10.5pt;width:215.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" adj="16939" fillcolor="#4472c4" strokecolor="#2f528f" strokeweight="1pt">
                <v:textbox>
                  <w:txbxContent>
                    <w:p w14:paraId="603E2A7B" w14:textId="77777777" w:rsidR="00D2456A" w:rsidRDefault="00D2456A" w:rsidP="00892E61">
                      <w:pPr>
                        <w:jc w:val="center"/>
                        <w:rPr>
                          <w:color w:val="FFFFFF" w:themeColor="background1"/>
                        </w:rPr>
                      </w:pPr>
                      <w:r w:rsidRPr="00964EA5">
                        <w:rPr>
                          <w:rFonts w:asciiTheme="minorHAnsi" w:hAnsiTheme="minorHAnsi" w:cstheme="minorHAnsi"/>
                          <w:color w:val="FFFFFF" w:themeColor="background1"/>
                        </w:rPr>
                        <w:t>Discussion Points</w:t>
                      </w:r>
                      <w:r>
                        <w:rPr>
                          <w:color w:val="FFFFFF" w:themeColor="background1"/>
                        </w:rPr>
                        <w:t>:</w:t>
                      </w:r>
                    </w:p>
                    <w:p w14:paraId="4BF09E74" w14:textId="77777777" w:rsidR="00D2456A" w:rsidRPr="00926749" w:rsidRDefault="00D2456A" w:rsidP="00892E61">
                      <w:pPr>
                        <w:pStyle w:val="ListParagraph"/>
                        <w:numPr>
                          <w:ilvl w:val="0"/>
                          <w:numId w:val="21"/>
                        </w:numPr>
                        <w:spacing w:after="160" w:line="240" w:lineRule="auto"/>
                        <w:rPr>
                          <w:color w:val="FFFFFF" w:themeColor="background1"/>
                        </w:rPr>
                      </w:pPr>
                      <w:r w:rsidRPr="00926749">
                        <w:rPr>
                          <w:color w:val="FFFFFF" w:themeColor="background1"/>
                        </w:rPr>
                        <w:t>CPD</w:t>
                      </w:r>
                    </w:p>
                    <w:p w14:paraId="68FBA5F3" w14:textId="77777777" w:rsidR="00D2456A" w:rsidRPr="00926749" w:rsidRDefault="00D2456A" w:rsidP="00892E61">
                      <w:pPr>
                        <w:pStyle w:val="ListParagraph"/>
                        <w:numPr>
                          <w:ilvl w:val="0"/>
                          <w:numId w:val="21"/>
                        </w:numPr>
                        <w:spacing w:after="160" w:line="240" w:lineRule="auto"/>
                        <w:rPr>
                          <w:color w:val="FFFFFF" w:themeColor="background1"/>
                        </w:rPr>
                      </w:pPr>
                      <w:r w:rsidRPr="00926749">
                        <w:rPr>
                          <w:color w:val="FFFFFF" w:themeColor="background1"/>
                        </w:rPr>
                        <w:t>KIT/SPLIT days</w:t>
                      </w:r>
                    </w:p>
                    <w:p w14:paraId="191A4501" w14:textId="77777777" w:rsidR="00D2456A" w:rsidRPr="00926749" w:rsidRDefault="00D2456A" w:rsidP="00892E61">
                      <w:pPr>
                        <w:pStyle w:val="ListParagraph"/>
                        <w:numPr>
                          <w:ilvl w:val="0"/>
                          <w:numId w:val="21"/>
                        </w:numPr>
                        <w:spacing w:after="160" w:line="240" w:lineRule="auto"/>
                        <w:rPr>
                          <w:color w:val="FFFFFF" w:themeColor="background1"/>
                        </w:rPr>
                      </w:pPr>
                      <w:r w:rsidRPr="00926749">
                        <w:rPr>
                          <w:color w:val="FFFFFF" w:themeColor="background1"/>
                        </w:rPr>
                        <w:t>Any concerns</w:t>
                      </w:r>
                    </w:p>
                  </w:txbxContent>
                </v:textbox>
                <w10:wrap anchorx="margin"/>
              </v:shape>
            </w:pict>
          </mc:Fallback>
        </mc:AlternateContent>
      </w:r>
      <w:r w:rsidRPr="00892E61">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01531C54" wp14:editId="5CA6B401">
                <wp:simplePos x="0" y="0"/>
                <wp:positionH relativeFrom="margin">
                  <wp:posOffset>3886200</wp:posOffset>
                </wp:positionH>
                <wp:positionV relativeFrom="paragraph">
                  <wp:posOffset>133350</wp:posOffset>
                </wp:positionV>
                <wp:extent cx="2810510" cy="1181100"/>
                <wp:effectExtent l="25400" t="0" r="34290" b="38100"/>
                <wp:wrapNone/>
                <wp:docPr id="3" name="Arrow: Chevron 5"/>
                <wp:cNvGraphicFramePr/>
                <a:graphic xmlns:a="http://schemas.openxmlformats.org/drawingml/2006/main">
                  <a:graphicData uri="http://schemas.microsoft.com/office/word/2010/wordprocessingShape">
                    <wps:wsp>
                      <wps:cNvSpPr/>
                      <wps:spPr>
                        <a:xfrm>
                          <a:off x="0" y="0"/>
                          <a:ext cx="2810510" cy="118110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3BDAF9DD" w14:textId="77777777" w:rsidR="00D2456A" w:rsidRPr="00964EA5" w:rsidRDefault="00D2456A" w:rsidP="00892E61">
                            <w:pPr>
                              <w:jc w:val="center"/>
                              <w:rPr>
                                <w:rFonts w:asciiTheme="minorHAnsi" w:hAnsiTheme="minorHAnsi" w:cstheme="minorHAnsi"/>
                                <w:color w:val="FFFFFF" w:themeColor="background1"/>
                                <w:sz w:val="20"/>
                                <w:szCs w:val="20"/>
                              </w:rPr>
                            </w:pPr>
                            <w:r w:rsidRPr="00964EA5">
                              <w:rPr>
                                <w:rFonts w:asciiTheme="minorHAnsi" w:hAnsiTheme="minorHAnsi" w:cstheme="minorHAnsi"/>
                                <w:color w:val="FFFFFF" w:themeColor="background1"/>
                                <w:sz w:val="20"/>
                                <w:szCs w:val="20"/>
                              </w:rPr>
                              <w:t>Pre-Absence Form completed and sent to:</w:t>
                            </w:r>
                          </w:p>
                          <w:p w14:paraId="5AB0646E" w14:textId="77777777" w:rsidR="00D2456A" w:rsidRPr="001107E9" w:rsidRDefault="00D2456A" w:rsidP="00892E61">
                            <w:pPr>
                              <w:pStyle w:val="ListParagraph"/>
                              <w:numPr>
                                <w:ilvl w:val="0"/>
                                <w:numId w:val="21"/>
                              </w:numPr>
                              <w:spacing w:after="160" w:line="259" w:lineRule="auto"/>
                              <w:rPr>
                                <w:color w:val="FFFFFF" w:themeColor="background1"/>
                                <w:sz w:val="20"/>
                                <w:szCs w:val="20"/>
                              </w:rPr>
                            </w:pPr>
                            <w:r w:rsidRPr="001107E9">
                              <w:rPr>
                                <w:color w:val="FFFFFF" w:themeColor="background1"/>
                                <w:sz w:val="20"/>
                                <w:szCs w:val="20"/>
                              </w:rPr>
                              <w:t>TPD</w:t>
                            </w:r>
                          </w:p>
                          <w:p w14:paraId="3C09C54D" w14:textId="77777777" w:rsidR="00D2456A" w:rsidRPr="001107E9" w:rsidRDefault="00D2456A" w:rsidP="00892E61">
                            <w:pPr>
                              <w:pStyle w:val="ListParagraph"/>
                              <w:numPr>
                                <w:ilvl w:val="0"/>
                                <w:numId w:val="21"/>
                              </w:numPr>
                              <w:spacing w:after="160" w:line="259" w:lineRule="auto"/>
                              <w:rPr>
                                <w:color w:val="FFFFFF" w:themeColor="background1"/>
                                <w:sz w:val="20"/>
                                <w:szCs w:val="20"/>
                              </w:rPr>
                            </w:pPr>
                            <w:r w:rsidRPr="001107E9">
                              <w:rPr>
                                <w:color w:val="FFFFFF" w:themeColor="background1"/>
                                <w:sz w:val="20"/>
                                <w:szCs w:val="20"/>
                              </w:rPr>
                              <w:t>HEETV SuppoRTT</w:t>
                            </w:r>
                          </w:p>
                          <w:p w14:paraId="5DE2DFAE" w14:textId="77777777" w:rsidR="00D2456A" w:rsidRPr="00926749" w:rsidRDefault="00D2456A" w:rsidP="00892E61">
                            <w:pPr>
                              <w:pStyle w:val="ListParagraph"/>
                              <w:numPr>
                                <w:ilvl w:val="0"/>
                                <w:numId w:val="21"/>
                              </w:numPr>
                              <w:spacing w:after="160" w:line="259" w:lineRule="auto"/>
                              <w:rPr>
                                <w:color w:val="FFFFFF" w:themeColor="background1"/>
                              </w:rPr>
                            </w:pPr>
                            <w:r w:rsidRPr="001107E9">
                              <w:rPr>
                                <w:color w:val="FFFFFF" w:themeColor="background1"/>
                                <w:sz w:val="20"/>
                                <w:szCs w:val="20"/>
                              </w:rPr>
                              <w:t>Uploaded to</w:t>
                            </w:r>
                            <w:r w:rsidRPr="00926749">
                              <w:rPr>
                                <w:color w:val="FFFFFF" w:themeColor="background1"/>
                              </w:rPr>
                              <w:t xml:space="preserve"> LLP</w:t>
                            </w:r>
                          </w:p>
                          <w:p w14:paraId="63AC05B4" w14:textId="77777777" w:rsidR="00D2456A" w:rsidRPr="001107E9" w:rsidRDefault="00D2456A" w:rsidP="00892E61">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1C54" id="_x0000_s1028" type="#_x0000_t55" style="position:absolute;margin-left:306pt;margin-top:10.5pt;width:221.3pt;height: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" adj="17061" fillcolor="#4472c4" strokecolor="#2f528f" strokeweight="1pt">
                <v:textbox>
                  <w:txbxContent>
                    <w:p w14:paraId="3BDAF9DD" w14:textId="77777777" w:rsidR="00D2456A" w:rsidRPr="00964EA5" w:rsidRDefault="00D2456A" w:rsidP="00892E61">
                      <w:pPr>
                        <w:jc w:val="center"/>
                        <w:rPr>
                          <w:rFonts w:asciiTheme="minorHAnsi" w:hAnsiTheme="minorHAnsi" w:cstheme="minorHAnsi"/>
                          <w:color w:val="FFFFFF" w:themeColor="background1"/>
                          <w:sz w:val="20"/>
                          <w:szCs w:val="20"/>
                        </w:rPr>
                      </w:pPr>
                      <w:r w:rsidRPr="00964EA5">
                        <w:rPr>
                          <w:rFonts w:asciiTheme="minorHAnsi" w:hAnsiTheme="minorHAnsi" w:cstheme="minorHAnsi"/>
                          <w:color w:val="FFFFFF" w:themeColor="background1"/>
                          <w:sz w:val="20"/>
                          <w:szCs w:val="20"/>
                        </w:rPr>
                        <w:t>Pre-Absence Form completed and sent to:</w:t>
                      </w:r>
                    </w:p>
                    <w:p w14:paraId="5AB0646E" w14:textId="77777777" w:rsidR="00D2456A" w:rsidRPr="001107E9" w:rsidRDefault="00D2456A" w:rsidP="00892E61">
                      <w:pPr>
                        <w:pStyle w:val="ListParagraph"/>
                        <w:numPr>
                          <w:ilvl w:val="0"/>
                          <w:numId w:val="21"/>
                        </w:numPr>
                        <w:spacing w:after="160" w:line="259" w:lineRule="auto"/>
                        <w:rPr>
                          <w:color w:val="FFFFFF" w:themeColor="background1"/>
                          <w:sz w:val="20"/>
                          <w:szCs w:val="20"/>
                        </w:rPr>
                      </w:pPr>
                      <w:r w:rsidRPr="001107E9">
                        <w:rPr>
                          <w:color w:val="FFFFFF" w:themeColor="background1"/>
                          <w:sz w:val="20"/>
                          <w:szCs w:val="20"/>
                        </w:rPr>
                        <w:t>TPD</w:t>
                      </w:r>
                    </w:p>
                    <w:p w14:paraId="3C09C54D" w14:textId="77777777" w:rsidR="00D2456A" w:rsidRPr="001107E9" w:rsidRDefault="00D2456A" w:rsidP="00892E61">
                      <w:pPr>
                        <w:pStyle w:val="ListParagraph"/>
                        <w:numPr>
                          <w:ilvl w:val="0"/>
                          <w:numId w:val="21"/>
                        </w:numPr>
                        <w:spacing w:after="160" w:line="259" w:lineRule="auto"/>
                        <w:rPr>
                          <w:color w:val="FFFFFF" w:themeColor="background1"/>
                          <w:sz w:val="20"/>
                          <w:szCs w:val="20"/>
                        </w:rPr>
                      </w:pPr>
                      <w:r w:rsidRPr="001107E9">
                        <w:rPr>
                          <w:color w:val="FFFFFF" w:themeColor="background1"/>
                          <w:sz w:val="20"/>
                          <w:szCs w:val="20"/>
                        </w:rPr>
                        <w:t>HEETV SuppoRTT</w:t>
                      </w:r>
                    </w:p>
                    <w:p w14:paraId="5DE2DFAE" w14:textId="77777777" w:rsidR="00D2456A" w:rsidRPr="00926749" w:rsidRDefault="00D2456A" w:rsidP="00892E61">
                      <w:pPr>
                        <w:pStyle w:val="ListParagraph"/>
                        <w:numPr>
                          <w:ilvl w:val="0"/>
                          <w:numId w:val="21"/>
                        </w:numPr>
                        <w:spacing w:after="160" w:line="259" w:lineRule="auto"/>
                        <w:rPr>
                          <w:color w:val="FFFFFF" w:themeColor="background1"/>
                        </w:rPr>
                      </w:pPr>
                      <w:r w:rsidRPr="001107E9">
                        <w:rPr>
                          <w:color w:val="FFFFFF" w:themeColor="background1"/>
                          <w:sz w:val="20"/>
                          <w:szCs w:val="20"/>
                        </w:rPr>
                        <w:t>Uploaded to</w:t>
                      </w:r>
                      <w:r w:rsidRPr="00926749">
                        <w:rPr>
                          <w:color w:val="FFFFFF" w:themeColor="background1"/>
                        </w:rPr>
                        <w:t xml:space="preserve"> LLP</w:t>
                      </w:r>
                    </w:p>
                    <w:p w14:paraId="63AC05B4" w14:textId="77777777" w:rsidR="00D2456A" w:rsidRPr="001107E9" w:rsidRDefault="00D2456A" w:rsidP="00892E61">
                      <w:pPr>
                        <w:rPr>
                          <w:color w:val="FFFFFF" w:themeColor="background1"/>
                        </w:rPr>
                      </w:pPr>
                    </w:p>
                  </w:txbxContent>
                </v:textbox>
                <w10:wrap anchorx="margin"/>
              </v:shape>
            </w:pict>
          </mc:Fallback>
        </mc:AlternateContent>
      </w:r>
    </w:p>
    <w:p w14:paraId="25A8766F" w14:textId="6F14476B" w:rsidR="00892E61" w:rsidRPr="00892E61" w:rsidRDefault="00892E61" w:rsidP="00892E61">
      <w:pPr>
        <w:rPr>
          <w:rFonts w:ascii="Arial" w:hAnsi="Arial" w:cs="Arial"/>
          <w:sz w:val="20"/>
          <w:szCs w:val="20"/>
        </w:rPr>
      </w:pPr>
    </w:p>
    <w:p w14:paraId="4AD440FD" w14:textId="77777777" w:rsidR="00892E61" w:rsidRPr="00892E61" w:rsidRDefault="00892E61" w:rsidP="00892E61">
      <w:pPr>
        <w:rPr>
          <w:rFonts w:ascii="Arial" w:hAnsi="Arial" w:cs="Arial"/>
          <w:sz w:val="20"/>
          <w:szCs w:val="20"/>
        </w:rPr>
      </w:pPr>
    </w:p>
    <w:p w14:paraId="4BCDFA62" w14:textId="77777777" w:rsidR="00892E61" w:rsidRPr="00892E61" w:rsidRDefault="00892E61" w:rsidP="00892E61">
      <w:pPr>
        <w:rPr>
          <w:rFonts w:ascii="Arial" w:hAnsi="Arial" w:cs="Arial"/>
          <w:sz w:val="20"/>
          <w:szCs w:val="20"/>
        </w:rPr>
      </w:pPr>
    </w:p>
    <w:p w14:paraId="380B5E97" w14:textId="77777777" w:rsidR="00892E61" w:rsidRPr="00892E61" w:rsidRDefault="00892E61" w:rsidP="00892E61">
      <w:pPr>
        <w:rPr>
          <w:rFonts w:ascii="Arial" w:hAnsi="Arial" w:cs="Arial"/>
          <w:sz w:val="20"/>
          <w:szCs w:val="20"/>
        </w:rPr>
      </w:pPr>
    </w:p>
    <w:p w14:paraId="27388A4B" w14:textId="77777777" w:rsidR="00892E61" w:rsidRPr="00892E61" w:rsidRDefault="00892E61" w:rsidP="00892E61">
      <w:pPr>
        <w:rPr>
          <w:rFonts w:ascii="Arial" w:hAnsi="Arial" w:cs="Arial"/>
          <w:sz w:val="20"/>
          <w:szCs w:val="20"/>
        </w:rPr>
      </w:pPr>
    </w:p>
    <w:p w14:paraId="027E7554" w14:textId="5CF7DC34" w:rsidR="00892E61" w:rsidRPr="00892E61" w:rsidRDefault="00892E61" w:rsidP="00892E61">
      <w:pPr>
        <w:rPr>
          <w:rFonts w:ascii="Arial" w:hAnsi="Arial" w:cs="Arial"/>
          <w:sz w:val="20"/>
          <w:szCs w:val="20"/>
        </w:rPr>
      </w:pPr>
    </w:p>
    <w:p w14:paraId="4867C273" w14:textId="33436EF3" w:rsidR="00892E61" w:rsidRPr="00892E61" w:rsidRDefault="00892E61" w:rsidP="00892E61">
      <w:pPr>
        <w:rPr>
          <w:rFonts w:ascii="Arial" w:hAnsi="Arial" w:cs="Arial"/>
          <w:sz w:val="20"/>
          <w:szCs w:val="20"/>
        </w:rPr>
      </w:pPr>
    </w:p>
    <w:p w14:paraId="4F9B92B1" w14:textId="60CB2823" w:rsidR="00892E61" w:rsidRPr="00892E61" w:rsidRDefault="00892E61" w:rsidP="00892E61">
      <w:pPr>
        <w:rPr>
          <w:rFonts w:ascii="Arial" w:hAnsi="Arial" w:cs="Arial"/>
          <w:sz w:val="20"/>
          <w:szCs w:val="20"/>
        </w:rPr>
      </w:pPr>
    </w:p>
    <w:p w14:paraId="1E5763C6" w14:textId="1EEA4FD2" w:rsidR="00892E61" w:rsidRPr="00892E61" w:rsidRDefault="00892E61" w:rsidP="00892E61">
      <w:pPr>
        <w:rPr>
          <w:rFonts w:ascii="Arial" w:hAnsi="Arial" w:cs="Arial"/>
          <w:sz w:val="20"/>
          <w:szCs w:val="20"/>
        </w:rPr>
      </w:pPr>
    </w:p>
    <w:p w14:paraId="199B63BF" w14:textId="77777777" w:rsidR="00892E61" w:rsidRPr="00892E61" w:rsidRDefault="00892E61" w:rsidP="00892E61">
      <w:pPr>
        <w:rPr>
          <w:rFonts w:ascii="Arial" w:hAnsi="Arial" w:cs="Arial"/>
          <w:sz w:val="20"/>
          <w:szCs w:val="20"/>
        </w:rPr>
      </w:pPr>
    </w:p>
    <w:p w14:paraId="4C23CD11" w14:textId="21D7558B" w:rsidR="00892E61" w:rsidRPr="004C4CCF" w:rsidRDefault="004C4CCF" w:rsidP="00892E61">
      <w:pPr>
        <w:rPr>
          <w:rFonts w:ascii="Arial" w:hAnsi="Arial" w:cs="Arial"/>
          <w:b/>
          <w:sz w:val="20"/>
          <w:szCs w:val="20"/>
          <w:u w:val="single"/>
        </w:rPr>
      </w:pPr>
      <w:r w:rsidRPr="004C4CCF">
        <w:rPr>
          <w:rFonts w:ascii="Arial" w:hAnsi="Arial" w:cs="Arial"/>
          <w:b/>
          <w:sz w:val="20"/>
          <w:szCs w:val="20"/>
          <w:u w:val="single"/>
        </w:rPr>
        <w:t>During absence:</w:t>
      </w:r>
    </w:p>
    <w:p w14:paraId="147EEFCD" w14:textId="6569821A" w:rsidR="00892E61" w:rsidRPr="00892E61" w:rsidRDefault="00892E61" w:rsidP="00892E61">
      <w:pPr>
        <w:rPr>
          <w:rFonts w:ascii="Arial" w:hAnsi="Arial" w:cs="Arial"/>
          <w:sz w:val="20"/>
          <w:szCs w:val="20"/>
        </w:rPr>
      </w:pPr>
    </w:p>
    <w:p w14:paraId="64C25127" w14:textId="6426119A" w:rsidR="00892E61" w:rsidRPr="00892E61" w:rsidRDefault="004C4CCF" w:rsidP="00892E61">
      <w:pPr>
        <w:rPr>
          <w:rFonts w:ascii="Arial" w:hAnsi="Arial" w:cs="Arial"/>
          <w:sz w:val="20"/>
          <w:szCs w:val="20"/>
        </w:rPr>
      </w:pPr>
      <w:r w:rsidRPr="00892E61">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5FCF72F4" wp14:editId="237E2BDF">
                <wp:simplePos x="0" y="0"/>
                <wp:positionH relativeFrom="margin">
                  <wp:posOffset>3886200</wp:posOffset>
                </wp:positionH>
                <wp:positionV relativeFrom="paragraph">
                  <wp:posOffset>63500</wp:posOffset>
                </wp:positionV>
                <wp:extent cx="2743200" cy="1200150"/>
                <wp:effectExtent l="25400" t="0" r="25400" b="19050"/>
                <wp:wrapNone/>
                <wp:docPr id="8" name="Arrow: Chevron 8"/>
                <wp:cNvGraphicFramePr/>
                <a:graphic xmlns:a="http://schemas.openxmlformats.org/drawingml/2006/main">
                  <a:graphicData uri="http://schemas.microsoft.com/office/word/2010/wordprocessingShape">
                    <wps:wsp>
                      <wps:cNvSpPr/>
                      <wps:spPr>
                        <a:xfrm>
                          <a:off x="0" y="0"/>
                          <a:ext cx="27432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6E51183F" w14:textId="77777777" w:rsidR="00D2456A" w:rsidRPr="001F429C" w:rsidRDefault="00D2456A" w:rsidP="00892E61">
                            <w:pPr>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 xml:space="preserve">Access to fully funded Professional Development Coaching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CF72F4" id="Arrow: Chevron 8" o:spid="_x0000_s1029" type="#_x0000_t55" style="position:absolute;margin-left:306pt;margin-top:5pt;width:3in;height:94.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" adj="16875" fillcolor="#4472c4" strokecolor="#2f528f" strokeweight="1pt">
                <v:textbox>
                  <w:txbxContent>
                    <w:p w14:paraId="6E51183F" w14:textId="77777777" w:rsidR="00D2456A" w:rsidRPr="001F429C" w:rsidRDefault="00D2456A" w:rsidP="00892E61">
                      <w:pPr>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 xml:space="preserve">Access to fully funded Professional Development Coaching </w:t>
                      </w:r>
                    </w:p>
                  </w:txbxContent>
                </v:textbox>
                <w10:wrap anchorx="margin"/>
              </v:shape>
            </w:pict>
          </mc:Fallback>
        </mc:AlternateContent>
      </w:r>
      <w:r w:rsidRPr="00892E61">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42E74CB0" wp14:editId="3C9AD78E">
                <wp:simplePos x="0" y="0"/>
                <wp:positionH relativeFrom="column">
                  <wp:posOffset>1714500</wp:posOffset>
                </wp:positionH>
                <wp:positionV relativeFrom="paragraph">
                  <wp:posOffset>63500</wp:posOffset>
                </wp:positionV>
                <wp:extent cx="2628900" cy="1200150"/>
                <wp:effectExtent l="25400" t="0" r="38100" b="19050"/>
                <wp:wrapNone/>
                <wp:docPr id="9" name="Arrow: Chevron 9"/>
                <wp:cNvGraphicFramePr/>
                <a:graphic xmlns:a="http://schemas.openxmlformats.org/drawingml/2006/main">
                  <a:graphicData uri="http://schemas.microsoft.com/office/word/2010/wordprocessingShape">
                    <wps:wsp>
                      <wps:cNvSpPr/>
                      <wps:spPr>
                        <a:xfrm>
                          <a:off x="0" y="0"/>
                          <a:ext cx="26289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2A0B186B" w14:textId="77777777" w:rsidR="00D2456A" w:rsidRPr="00964EA5" w:rsidRDefault="00D2456A" w:rsidP="00892E61">
                            <w:pPr>
                              <w:jc w:val="center"/>
                              <w:rPr>
                                <w:rFonts w:asciiTheme="minorHAnsi" w:hAnsiTheme="minorHAnsi" w:cstheme="minorHAnsi"/>
                                <w:color w:val="FFFFFF" w:themeColor="background1"/>
                              </w:rPr>
                            </w:pPr>
                            <w:r w:rsidRPr="00964EA5">
                              <w:rPr>
                                <w:rFonts w:asciiTheme="minorHAnsi" w:hAnsiTheme="minorHAnsi" w:cstheme="minorHAnsi"/>
                                <w:color w:val="FFFFFF" w:themeColor="background1"/>
                              </w:rPr>
                              <w:t>Funding for CPD via:</w:t>
                            </w:r>
                          </w:p>
                          <w:p w14:paraId="06B491F3" w14:textId="77777777" w:rsidR="00D2456A" w:rsidRDefault="00D2456A" w:rsidP="00892E61">
                            <w:pPr>
                              <w:pStyle w:val="ListParagraph"/>
                              <w:numPr>
                                <w:ilvl w:val="0"/>
                                <w:numId w:val="23"/>
                              </w:numPr>
                              <w:spacing w:after="160" w:line="259" w:lineRule="auto"/>
                              <w:rPr>
                                <w:color w:val="FFFFFF" w:themeColor="background1"/>
                              </w:rPr>
                            </w:pPr>
                            <w:r>
                              <w:rPr>
                                <w:color w:val="FFFFFF" w:themeColor="background1"/>
                              </w:rPr>
                              <w:t>SuppoRTT</w:t>
                            </w:r>
                          </w:p>
                          <w:p w14:paraId="584FB8EB" w14:textId="77777777" w:rsidR="00D2456A" w:rsidRPr="00C81496" w:rsidRDefault="00D2456A" w:rsidP="00892E61">
                            <w:pPr>
                              <w:pStyle w:val="ListParagraph"/>
                              <w:numPr>
                                <w:ilvl w:val="0"/>
                                <w:numId w:val="23"/>
                              </w:numPr>
                              <w:spacing w:after="160" w:line="259" w:lineRule="auto"/>
                              <w:rPr>
                                <w:color w:val="FFFFFF" w:themeColor="background1"/>
                              </w:rPr>
                            </w:pPr>
                            <w:r>
                              <w:rPr>
                                <w:color w:val="FFFFFF" w:themeColor="background1"/>
                              </w:rPr>
                              <w:t>S</w:t>
                            </w:r>
                            <w:r w:rsidRPr="00C81496">
                              <w:rPr>
                                <w:color w:val="FFFFFF" w:themeColor="background1"/>
                              </w:rPr>
                              <w:t xml:space="preserve">tudy </w:t>
                            </w:r>
                            <w:r>
                              <w:rPr>
                                <w:color w:val="FFFFFF" w:themeColor="background1"/>
                              </w:rPr>
                              <w:t>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E74CB0" id="Arrow: Chevron 9" o:spid="_x0000_s1030" type="#_x0000_t55" style="position:absolute;margin-left:135pt;margin-top:5pt;width:207pt;height: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" adj="16670" fillcolor="#4472c4" strokecolor="#2f528f" strokeweight="1pt">
                <v:textbox>
                  <w:txbxContent>
                    <w:p w14:paraId="2A0B186B" w14:textId="77777777" w:rsidR="00D2456A" w:rsidRPr="00964EA5" w:rsidRDefault="00D2456A" w:rsidP="00892E61">
                      <w:pPr>
                        <w:jc w:val="center"/>
                        <w:rPr>
                          <w:rFonts w:asciiTheme="minorHAnsi" w:hAnsiTheme="minorHAnsi" w:cstheme="minorHAnsi"/>
                          <w:color w:val="FFFFFF" w:themeColor="background1"/>
                        </w:rPr>
                      </w:pPr>
                      <w:r w:rsidRPr="00964EA5">
                        <w:rPr>
                          <w:rFonts w:asciiTheme="minorHAnsi" w:hAnsiTheme="minorHAnsi" w:cstheme="minorHAnsi"/>
                          <w:color w:val="FFFFFF" w:themeColor="background1"/>
                        </w:rPr>
                        <w:t>Funding for CPD via:</w:t>
                      </w:r>
                    </w:p>
                    <w:p w14:paraId="06B491F3" w14:textId="77777777" w:rsidR="00D2456A" w:rsidRDefault="00D2456A" w:rsidP="00892E61">
                      <w:pPr>
                        <w:pStyle w:val="ListParagraph"/>
                        <w:numPr>
                          <w:ilvl w:val="0"/>
                          <w:numId w:val="23"/>
                        </w:numPr>
                        <w:spacing w:after="160" w:line="259" w:lineRule="auto"/>
                        <w:rPr>
                          <w:color w:val="FFFFFF" w:themeColor="background1"/>
                        </w:rPr>
                      </w:pPr>
                      <w:r>
                        <w:rPr>
                          <w:color w:val="FFFFFF" w:themeColor="background1"/>
                        </w:rPr>
                        <w:t>SuppoRTT</w:t>
                      </w:r>
                    </w:p>
                    <w:p w14:paraId="584FB8EB" w14:textId="77777777" w:rsidR="00D2456A" w:rsidRPr="00C81496" w:rsidRDefault="00D2456A" w:rsidP="00892E61">
                      <w:pPr>
                        <w:pStyle w:val="ListParagraph"/>
                        <w:numPr>
                          <w:ilvl w:val="0"/>
                          <w:numId w:val="23"/>
                        </w:numPr>
                        <w:spacing w:after="160" w:line="259" w:lineRule="auto"/>
                        <w:rPr>
                          <w:color w:val="FFFFFF" w:themeColor="background1"/>
                        </w:rPr>
                      </w:pPr>
                      <w:r>
                        <w:rPr>
                          <w:color w:val="FFFFFF" w:themeColor="background1"/>
                        </w:rPr>
                        <w:t>S</w:t>
                      </w:r>
                      <w:r w:rsidRPr="00C81496">
                        <w:rPr>
                          <w:color w:val="FFFFFF" w:themeColor="background1"/>
                        </w:rPr>
                        <w:t xml:space="preserve">tudy </w:t>
                      </w:r>
                      <w:r>
                        <w:rPr>
                          <w:color w:val="FFFFFF" w:themeColor="background1"/>
                        </w:rPr>
                        <w:t>Leave</w:t>
                      </w:r>
                    </w:p>
                  </w:txbxContent>
                </v:textbox>
              </v:shape>
            </w:pict>
          </mc:Fallback>
        </mc:AlternateContent>
      </w:r>
      <w:r w:rsidRPr="00892E61">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B7CCF1C" wp14:editId="79F5CF4D">
                <wp:simplePos x="0" y="0"/>
                <wp:positionH relativeFrom="column">
                  <wp:posOffset>-571500</wp:posOffset>
                </wp:positionH>
                <wp:positionV relativeFrom="paragraph">
                  <wp:posOffset>63500</wp:posOffset>
                </wp:positionV>
                <wp:extent cx="2743200" cy="1200150"/>
                <wp:effectExtent l="25400" t="0" r="25400" b="19050"/>
                <wp:wrapNone/>
                <wp:docPr id="7" name="Arrow: Chevron 7"/>
                <wp:cNvGraphicFramePr/>
                <a:graphic xmlns:a="http://schemas.openxmlformats.org/drawingml/2006/main">
                  <a:graphicData uri="http://schemas.microsoft.com/office/word/2010/wordprocessingShape">
                    <wps:wsp>
                      <wps:cNvSpPr/>
                      <wps:spPr>
                        <a:xfrm>
                          <a:off x="0" y="0"/>
                          <a:ext cx="27432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1AB3C96F" w14:textId="77777777" w:rsidR="00D2456A" w:rsidRPr="00C81496" w:rsidRDefault="00D2456A" w:rsidP="00892E61">
                            <w:pPr>
                              <w:pStyle w:val="ListParagraph"/>
                              <w:numPr>
                                <w:ilvl w:val="0"/>
                                <w:numId w:val="22"/>
                              </w:numPr>
                              <w:spacing w:after="160" w:line="259" w:lineRule="auto"/>
                              <w:rPr>
                                <w:color w:val="FFFFFF" w:themeColor="background1"/>
                              </w:rPr>
                            </w:pPr>
                            <w:r>
                              <w:rPr>
                                <w:color w:val="FFFFFF" w:themeColor="background1"/>
                              </w:rPr>
                              <w:t>C</w:t>
                            </w:r>
                            <w:r w:rsidRPr="00C81496">
                              <w:rPr>
                                <w:color w:val="FFFFFF" w:themeColor="background1"/>
                              </w:rPr>
                              <w:t>ourses</w:t>
                            </w:r>
                          </w:p>
                          <w:p w14:paraId="7E43691C" w14:textId="77777777" w:rsidR="00D2456A" w:rsidRPr="00C81496" w:rsidRDefault="00D2456A" w:rsidP="00892E61">
                            <w:pPr>
                              <w:pStyle w:val="ListParagraph"/>
                              <w:numPr>
                                <w:ilvl w:val="0"/>
                                <w:numId w:val="22"/>
                              </w:numPr>
                              <w:spacing w:after="160" w:line="259" w:lineRule="auto"/>
                              <w:rPr>
                                <w:color w:val="FFFFFF" w:themeColor="background1"/>
                              </w:rPr>
                            </w:pPr>
                            <w:r>
                              <w:rPr>
                                <w:color w:val="FFFFFF" w:themeColor="background1"/>
                              </w:rPr>
                              <w:t>E</w:t>
                            </w:r>
                            <w:r w:rsidRPr="00C81496">
                              <w:rPr>
                                <w:color w:val="FFFFFF" w:themeColor="background1"/>
                              </w:rPr>
                              <w:t>ducational events</w:t>
                            </w:r>
                          </w:p>
                          <w:p w14:paraId="7B244371" w14:textId="77777777" w:rsidR="00D2456A" w:rsidRPr="00C81496" w:rsidRDefault="00D2456A" w:rsidP="00892E61">
                            <w:pPr>
                              <w:pStyle w:val="ListParagraph"/>
                              <w:numPr>
                                <w:ilvl w:val="0"/>
                                <w:numId w:val="22"/>
                              </w:numPr>
                              <w:spacing w:after="160" w:line="259" w:lineRule="auto"/>
                              <w:rPr>
                                <w:color w:val="FFFFFF" w:themeColor="background1"/>
                              </w:rPr>
                            </w:pPr>
                            <w:r w:rsidRPr="00C81496">
                              <w:rPr>
                                <w:color w:val="FFFFFF" w:themeColor="background1"/>
                              </w:rPr>
                              <w:t>KIT/SPLiT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CCF1C" id="Arrow: Chevron 7" o:spid="_x0000_s1031" type="#_x0000_t55" style="position:absolute;margin-left:-45pt;margin-top:5pt;width:3in;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" adj="16875" fillcolor="#4472c4" strokecolor="#2f528f" strokeweight="1pt">
                <v:textbox>
                  <w:txbxContent>
                    <w:p w14:paraId="1AB3C96F" w14:textId="77777777" w:rsidR="00D2456A" w:rsidRPr="00C81496" w:rsidRDefault="00D2456A" w:rsidP="00892E61">
                      <w:pPr>
                        <w:pStyle w:val="ListParagraph"/>
                        <w:numPr>
                          <w:ilvl w:val="0"/>
                          <w:numId w:val="22"/>
                        </w:numPr>
                        <w:spacing w:after="160" w:line="259" w:lineRule="auto"/>
                        <w:rPr>
                          <w:color w:val="FFFFFF" w:themeColor="background1"/>
                        </w:rPr>
                      </w:pPr>
                      <w:r>
                        <w:rPr>
                          <w:color w:val="FFFFFF" w:themeColor="background1"/>
                        </w:rPr>
                        <w:t>C</w:t>
                      </w:r>
                      <w:r w:rsidRPr="00C81496">
                        <w:rPr>
                          <w:color w:val="FFFFFF" w:themeColor="background1"/>
                        </w:rPr>
                        <w:t>ourses</w:t>
                      </w:r>
                    </w:p>
                    <w:p w14:paraId="7E43691C" w14:textId="77777777" w:rsidR="00D2456A" w:rsidRPr="00C81496" w:rsidRDefault="00D2456A" w:rsidP="00892E61">
                      <w:pPr>
                        <w:pStyle w:val="ListParagraph"/>
                        <w:numPr>
                          <w:ilvl w:val="0"/>
                          <w:numId w:val="22"/>
                        </w:numPr>
                        <w:spacing w:after="160" w:line="259" w:lineRule="auto"/>
                        <w:rPr>
                          <w:color w:val="FFFFFF" w:themeColor="background1"/>
                        </w:rPr>
                      </w:pPr>
                      <w:r>
                        <w:rPr>
                          <w:color w:val="FFFFFF" w:themeColor="background1"/>
                        </w:rPr>
                        <w:t>E</w:t>
                      </w:r>
                      <w:r w:rsidRPr="00C81496">
                        <w:rPr>
                          <w:color w:val="FFFFFF" w:themeColor="background1"/>
                        </w:rPr>
                        <w:t>ducational events</w:t>
                      </w:r>
                    </w:p>
                    <w:p w14:paraId="7B244371" w14:textId="77777777" w:rsidR="00D2456A" w:rsidRPr="00C81496" w:rsidRDefault="00D2456A" w:rsidP="00892E61">
                      <w:pPr>
                        <w:pStyle w:val="ListParagraph"/>
                        <w:numPr>
                          <w:ilvl w:val="0"/>
                          <w:numId w:val="22"/>
                        </w:numPr>
                        <w:spacing w:after="160" w:line="259" w:lineRule="auto"/>
                        <w:rPr>
                          <w:color w:val="FFFFFF" w:themeColor="background1"/>
                        </w:rPr>
                      </w:pPr>
                      <w:r w:rsidRPr="00C81496">
                        <w:rPr>
                          <w:color w:val="FFFFFF" w:themeColor="background1"/>
                        </w:rPr>
                        <w:t>KIT/SPLiT days</w:t>
                      </w:r>
                    </w:p>
                  </w:txbxContent>
                </v:textbox>
              </v:shape>
            </w:pict>
          </mc:Fallback>
        </mc:AlternateContent>
      </w:r>
    </w:p>
    <w:p w14:paraId="0DB04287" w14:textId="798AFD58" w:rsidR="00892E61" w:rsidRPr="00892E61" w:rsidRDefault="00892E61" w:rsidP="00892E61">
      <w:pPr>
        <w:rPr>
          <w:rFonts w:ascii="Arial" w:hAnsi="Arial" w:cs="Arial"/>
          <w:sz w:val="20"/>
          <w:szCs w:val="20"/>
        </w:rPr>
      </w:pPr>
    </w:p>
    <w:p w14:paraId="76DF6F9E" w14:textId="0D2F2CD0" w:rsidR="00892E61" w:rsidRPr="00892E61" w:rsidRDefault="00892E61" w:rsidP="00892E61">
      <w:pPr>
        <w:rPr>
          <w:rFonts w:ascii="Arial" w:hAnsi="Arial" w:cs="Arial"/>
          <w:b/>
          <w:bCs/>
          <w:sz w:val="20"/>
          <w:szCs w:val="20"/>
        </w:rPr>
      </w:pPr>
    </w:p>
    <w:p w14:paraId="74C9E6BF" w14:textId="0D85B219" w:rsidR="00892E61" w:rsidRPr="00892E61" w:rsidRDefault="00892E61" w:rsidP="00892E61">
      <w:pPr>
        <w:rPr>
          <w:rFonts w:ascii="Arial" w:hAnsi="Arial" w:cs="Arial"/>
          <w:sz w:val="20"/>
          <w:szCs w:val="20"/>
        </w:rPr>
      </w:pPr>
    </w:p>
    <w:p w14:paraId="00A63263" w14:textId="51F9B34D" w:rsidR="00892E61" w:rsidRPr="00892E61" w:rsidRDefault="00892E61" w:rsidP="00892E61">
      <w:pPr>
        <w:rPr>
          <w:rFonts w:ascii="Arial" w:hAnsi="Arial" w:cs="Arial"/>
          <w:sz w:val="20"/>
          <w:szCs w:val="20"/>
        </w:rPr>
      </w:pPr>
    </w:p>
    <w:p w14:paraId="02E7C354" w14:textId="17C89CFA" w:rsidR="00892E61" w:rsidRPr="00892E61" w:rsidRDefault="00892E61" w:rsidP="00892E61">
      <w:pPr>
        <w:rPr>
          <w:rFonts w:ascii="Arial" w:hAnsi="Arial" w:cs="Arial"/>
          <w:sz w:val="20"/>
          <w:szCs w:val="20"/>
        </w:rPr>
      </w:pPr>
    </w:p>
    <w:p w14:paraId="103D2C4F" w14:textId="6B0597AC" w:rsidR="00892E61" w:rsidRPr="00892E61" w:rsidRDefault="00892E61" w:rsidP="00892E61">
      <w:pPr>
        <w:rPr>
          <w:rFonts w:ascii="Arial" w:hAnsi="Arial" w:cs="Arial"/>
          <w:sz w:val="20"/>
          <w:szCs w:val="20"/>
        </w:rPr>
      </w:pPr>
    </w:p>
    <w:p w14:paraId="15D999EB" w14:textId="43E516A5" w:rsidR="00892E61" w:rsidRPr="00892E61" w:rsidRDefault="00892E61" w:rsidP="00892E61">
      <w:pPr>
        <w:rPr>
          <w:rFonts w:ascii="Arial" w:hAnsi="Arial" w:cs="Arial"/>
          <w:sz w:val="20"/>
          <w:szCs w:val="20"/>
        </w:rPr>
      </w:pPr>
    </w:p>
    <w:p w14:paraId="57F294F0" w14:textId="2C091F24" w:rsidR="00892E61" w:rsidRPr="00892E61" w:rsidRDefault="00892E61" w:rsidP="00892E61">
      <w:pPr>
        <w:rPr>
          <w:rFonts w:ascii="Arial" w:hAnsi="Arial" w:cs="Arial"/>
          <w:sz w:val="20"/>
          <w:szCs w:val="20"/>
        </w:rPr>
      </w:pPr>
    </w:p>
    <w:p w14:paraId="6E9CD815" w14:textId="56D74F58" w:rsidR="00892E61" w:rsidRDefault="00892E61" w:rsidP="00892E61">
      <w:pPr>
        <w:rPr>
          <w:rFonts w:ascii="Arial" w:hAnsi="Arial" w:cs="Arial"/>
          <w:sz w:val="20"/>
          <w:szCs w:val="20"/>
        </w:rPr>
      </w:pPr>
    </w:p>
    <w:p w14:paraId="225C63BF" w14:textId="3A65C535" w:rsidR="00892E61" w:rsidRPr="004C4CCF" w:rsidRDefault="004C4CCF" w:rsidP="00892E61">
      <w:pPr>
        <w:rPr>
          <w:rFonts w:ascii="Arial" w:hAnsi="Arial" w:cs="Arial"/>
          <w:b/>
          <w:sz w:val="20"/>
          <w:szCs w:val="20"/>
          <w:u w:val="single"/>
        </w:rPr>
      </w:pPr>
      <w:r w:rsidRPr="004C4CCF">
        <w:rPr>
          <w:rFonts w:ascii="Arial" w:hAnsi="Arial" w:cs="Arial"/>
          <w:b/>
          <w:sz w:val="20"/>
          <w:szCs w:val="20"/>
          <w:u w:val="single"/>
        </w:rPr>
        <w:t>Prior to return:</w:t>
      </w:r>
    </w:p>
    <w:p w14:paraId="29C68065" w14:textId="77777777" w:rsidR="00892E61" w:rsidRDefault="00892E61" w:rsidP="00892E61">
      <w:pPr>
        <w:rPr>
          <w:rFonts w:ascii="Arial" w:hAnsi="Arial" w:cs="Arial"/>
          <w:sz w:val="20"/>
          <w:szCs w:val="20"/>
        </w:rPr>
      </w:pPr>
    </w:p>
    <w:p w14:paraId="74872527" w14:textId="48297E1F" w:rsidR="00892E61" w:rsidRDefault="00964EA5" w:rsidP="00892E61">
      <w:pPr>
        <w:rPr>
          <w:rFonts w:ascii="Arial" w:hAnsi="Arial" w:cs="Arial"/>
          <w:sz w:val="20"/>
          <w:szCs w:val="20"/>
        </w:rPr>
      </w:pPr>
      <w:r w:rsidRPr="00892E61">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266C47BD" wp14:editId="77EA23A6">
                <wp:simplePos x="0" y="0"/>
                <wp:positionH relativeFrom="column">
                  <wp:posOffset>4004310</wp:posOffset>
                </wp:positionH>
                <wp:positionV relativeFrom="paragraph">
                  <wp:posOffset>22225</wp:posOffset>
                </wp:positionV>
                <wp:extent cx="2794000" cy="1200150"/>
                <wp:effectExtent l="19050" t="0" r="44450" b="19050"/>
                <wp:wrapNone/>
                <wp:docPr id="1" name="Arrow: Chevron 6"/>
                <wp:cNvGraphicFramePr/>
                <a:graphic xmlns:a="http://schemas.openxmlformats.org/drawingml/2006/main">
                  <a:graphicData uri="http://schemas.microsoft.com/office/word/2010/wordprocessingShape">
                    <wps:wsp>
                      <wps:cNvSpPr/>
                      <wps:spPr>
                        <a:xfrm>
                          <a:off x="0" y="0"/>
                          <a:ext cx="27940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3380BB38" w14:textId="77777777" w:rsidR="00D2456A" w:rsidRPr="00964EA5" w:rsidRDefault="00D2456A" w:rsidP="00892E61">
                            <w:pPr>
                              <w:jc w:val="center"/>
                              <w:rPr>
                                <w:rFonts w:asciiTheme="minorHAnsi" w:hAnsiTheme="minorHAnsi" w:cstheme="minorHAnsi"/>
                                <w:color w:val="FFFFFF" w:themeColor="background1"/>
                                <w:sz w:val="20"/>
                                <w:szCs w:val="20"/>
                              </w:rPr>
                            </w:pPr>
                            <w:r w:rsidRPr="00964EA5">
                              <w:rPr>
                                <w:rFonts w:asciiTheme="minorHAnsi" w:hAnsiTheme="minorHAnsi" w:cstheme="minorHAnsi"/>
                                <w:color w:val="FFFFFF" w:themeColor="background1"/>
                                <w:sz w:val="20"/>
                                <w:szCs w:val="20"/>
                              </w:rPr>
                              <w:t xml:space="preserve">Pre-Return Form completed and sent to: </w:t>
                            </w:r>
                          </w:p>
                          <w:p w14:paraId="6C9B3439" w14:textId="77777777" w:rsidR="00D2456A" w:rsidRPr="001107E9" w:rsidRDefault="00D2456A" w:rsidP="00892E61">
                            <w:pPr>
                              <w:pStyle w:val="ListParagraph"/>
                              <w:numPr>
                                <w:ilvl w:val="0"/>
                                <w:numId w:val="20"/>
                              </w:numPr>
                              <w:spacing w:after="160" w:line="259" w:lineRule="auto"/>
                              <w:rPr>
                                <w:color w:val="FFFFFF" w:themeColor="background1"/>
                                <w:sz w:val="20"/>
                                <w:szCs w:val="20"/>
                              </w:rPr>
                            </w:pPr>
                            <w:r w:rsidRPr="001107E9">
                              <w:rPr>
                                <w:color w:val="FFFFFF" w:themeColor="background1"/>
                                <w:sz w:val="20"/>
                                <w:szCs w:val="20"/>
                              </w:rPr>
                              <w:t>TPD</w:t>
                            </w:r>
                          </w:p>
                          <w:p w14:paraId="192F6998" w14:textId="77777777" w:rsidR="00D2456A" w:rsidRPr="001107E9" w:rsidRDefault="00D2456A" w:rsidP="00892E61">
                            <w:pPr>
                              <w:pStyle w:val="ListParagraph"/>
                              <w:numPr>
                                <w:ilvl w:val="0"/>
                                <w:numId w:val="20"/>
                              </w:numPr>
                              <w:spacing w:after="160" w:line="259" w:lineRule="auto"/>
                              <w:rPr>
                                <w:color w:val="FFFFFF" w:themeColor="background1"/>
                                <w:sz w:val="20"/>
                                <w:szCs w:val="20"/>
                              </w:rPr>
                            </w:pPr>
                            <w:r w:rsidRPr="001107E9">
                              <w:rPr>
                                <w:color w:val="FFFFFF" w:themeColor="background1"/>
                                <w:sz w:val="20"/>
                                <w:szCs w:val="20"/>
                              </w:rPr>
                              <w:t xml:space="preserve">HEETV SuppoRTT </w:t>
                            </w:r>
                          </w:p>
                          <w:p w14:paraId="4AF29B80" w14:textId="77777777" w:rsidR="00D2456A" w:rsidRPr="001107E9" w:rsidRDefault="00D2456A" w:rsidP="00892E61">
                            <w:pPr>
                              <w:pStyle w:val="ListParagraph"/>
                              <w:numPr>
                                <w:ilvl w:val="0"/>
                                <w:numId w:val="20"/>
                              </w:numPr>
                              <w:spacing w:after="160" w:line="259" w:lineRule="auto"/>
                              <w:rPr>
                                <w:color w:val="FFFFFF" w:themeColor="background1"/>
                                <w:sz w:val="20"/>
                                <w:szCs w:val="20"/>
                              </w:rPr>
                            </w:pPr>
                            <w:r w:rsidRPr="001107E9">
                              <w:rPr>
                                <w:color w:val="FFFFFF" w:themeColor="background1"/>
                                <w:sz w:val="20"/>
                                <w:szCs w:val="20"/>
                              </w:rPr>
                              <w:t>Uploaded to LLP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C47BD" id="Arrow: Chevron 6" o:spid="_x0000_s1032" type="#_x0000_t55" style="position:absolute;margin-left:315.3pt;margin-top:1.75pt;width:22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" adj="16961" fillcolor="#4472c4" strokecolor="#2f528f" strokeweight="1pt">
                <v:textbox>
                  <w:txbxContent>
                    <w:p w14:paraId="3380BB38" w14:textId="77777777" w:rsidR="00D2456A" w:rsidRPr="00964EA5" w:rsidRDefault="00D2456A" w:rsidP="00892E61">
                      <w:pPr>
                        <w:jc w:val="center"/>
                        <w:rPr>
                          <w:rFonts w:asciiTheme="minorHAnsi" w:hAnsiTheme="minorHAnsi" w:cstheme="minorHAnsi"/>
                          <w:color w:val="FFFFFF" w:themeColor="background1"/>
                          <w:sz w:val="20"/>
                          <w:szCs w:val="20"/>
                        </w:rPr>
                      </w:pPr>
                      <w:r w:rsidRPr="00964EA5">
                        <w:rPr>
                          <w:rFonts w:asciiTheme="minorHAnsi" w:hAnsiTheme="minorHAnsi" w:cstheme="minorHAnsi"/>
                          <w:color w:val="FFFFFF" w:themeColor="background1"/>
                          <w:sz w:val="20"/>
                          <w:szCs w:val="20"/>
                        </w:rPr>
                        <w:t xml:space="preserve">Pre-Return Form completed and sent to: </w:t>
                      </w:r>
                    </w:p>
                    <w:p w14:paraId="6C9B3439" w14:textId="77777777" w:rsidR="00D2456A" w:rsidRPr="001107E9" w:rsidRDefault="00D2456A" w:rsidP="00892E61">
                      <w:pPr>
                        <w:pStyle w:val="ListParagraph"/>
                        <w:numPr>
                          <w:ilvl w:val="0"/>
                          <w:numId w:val="20"/>
                        </w:numPr>
                        <w:spacing w:after="160" w:line="259" w:lineRule="auto"/>
                        <w:rPr>
                          <w:color w:val="FFFFFF" w:themeColor="background1"/>
                          <w:sz w:val="20"/>
                          <w:szCs w:val="20"/>
                        </w:rPr>
                      </w:pPr>
                      <w:r w:rsidRPr="001107E9">
                        <w:rPr>
                          <w:color w:val="FFFFFF" w:themeColor="background1"/>
                          <w:sz w:val="20"/>
                          <w:szCs w:val="20"/>
                        </w:rPr>
                        <w:t>TPD</w:t>
                      </w:r>
                    </w:p>
                    <w:p w14:paraId="192F6998" w14:textId="77777777" w:rsidR="00D2456A" w:rsidRPr="001107E9" w:rsidRDefault="00D2456A" w:rsidP="00892E61">
                      <w:pPr>
                        <w:pStyle w:val="ListParagraph"/>
                        <w:numPr>
                          <w:ilvl w:val="0"/>
                          <w:numId w:val="20"/>
                        </w:numPr>
                        <w:spacing w:after="160" w:line="259" w:lineRule="auto"/>
                        <w:rPr>
                          <w:color w:val="FFFFFF" w:themeColor="background1"/>
                          <w:sz w:val="20"/>
                          <w:szCs w:val="20"/>
                        </w:rPr>
                      </w:pPr>
                      <w:r w:rsidRPr="001107E9">
                        <w:rPr>
                          <w:color w:val="FFFFFF" w:themeColor="background1"/>
                          <w:sz w:val="20"/>
                          <w:szCs w:val="20"/>
                        </w:rPr>
                        <w:t xml:space="preserve">HEETV SuppoRTT </w:t>
                      </w:r>
                    </w:p>
                    <w:p w14:paraId="4AF29B80" w14:textId="77777777" w:rsidR="00D2456A" w:rsidRPr="001107E9" w:rsidRDefault="00D2456A" w:rsidP="00892E61">
                      <w:pPr>
                        <w:pStyle w:val="ListParagraph"/>
                        <w:numPr>
                          <w:ilvl w:val="0"/>
                          <w:numId w:val="20"/>
                        </w:numPr>
                        <w:spacing w:after="160" w:line="259" w:lineRule="auto"/>
                        <w:rPr>
                          <w:color w:val="FFFFFF" w:themeColor="background1"/>
                          <w:sz w:val="20"/>
                          <w:szCs w:val="20"/>
                        </w:rPr>
                      </w:pPr>
                      <w:r w:rsidRPr="001107E9">
                        <w:rPr>
                          <w:color w:val="FFFFFF" w:themeColor="background1"/>
                          <w:sz w:val="20"/>
                          <w:szCs w:val="20"/>
                        </w:rPr>
                        <w:t>Uploaded to LLP</w:t>
                      </w:r>
                    </w:p>
                  </w:txbxContent>
                </v:textbox>
              </v:shape>
            </w:pict>
          </mc:Fallback>
        </mc:AlternateContent>
      </w:r>
      <w:r w:rsidR="004C4CCF" w:rsidRPr="00892E61">
        <w:rPr>
          <w:rFonts w:ascii="Arial" w:hAnsi="Arial" w:cs="Arial"/>
          <w:b/>
          <w:bCs/>
          <w:noProof/>
          <w:sz w:val="20"/>
          <w:szCs w:val="20"/>
          <w:u w:val="single"/>
          <w:lang w:val="en-GB" w:eastAsia="en-GB"/>
        </w:rPr>
        <mc:AlternateContent>
          <mc:Choice Requires="wps">
            <w:drawing>
              <wp:anchor distT="0" distB="0" distL="114300" distR="114300" simplePos="0" relativeHeight="251663360" behindDoc="0" locked="0" layoutInCell="1" allowOverlap="1" wp14:anchorId="51E3D2C1" wp14:editId="0D27A94F">
                <wp:simplePos x="0" y="0"/>
                <wp:positionH relativeFrom="column">
                  <wp:posOffset>-571500</wp:posOffset>
                </wp:positionH>
                <wp:positionV relativeFrom="paragraph">
                  <wp:posOffset>26035</wp:posOffset>
                </wp:positionV>
                <wp:extent cx="2514600" cy="1200150"/>
                <wp:effectExtent l="25400" t="0" r="25400" b="19050"/>
                <wp:wrapNone/>
                <wp:docPr id="10" name="Arrow: Chevron 10"/>
                <wp:cNvGraphicFramePr/>
                <a:graphic xmlns:a="http://schemas.openxmlformats.org/drawingml/2006/main">
                  <a:graphicData uri="http://schemas.microsoft.com/office/word/2010/wordprocessingShape">
                    <wps:wsp>
                      <wps:cNvSpPr/>
                      <wps:spPr>
                        <a:xfrm>
                          <a:off x="0" y="0"/>
                          <a:ext cx="25146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5557E047" w14:textId="77777777" w:rsidR="00D2456A" w:rsidRPr="001F429C" w:rsidRDefault="00D2456A" w:rsidP="00892E61">
                            <w:pPr>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Pre-Return Meeting with Supervisor 8-12 weeks prior to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E3D2C1" id="Arrow: Chevron 10" o:spid="_x0000_s1033" type="#_x0000_t55" style="position:absolute;margin-left:-45pt;margin-top:2.05pt;width:198pt;height:9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" adj="16445" fillcolor="#4472c4" strokecolor="#2f528f" strokeweight="1pt">
                <v:textbox>
                  <w:txbxContent>
                    <w:p w14:paraId="5557E047" w14:textId="77777777" w:rsidR="00D2456A" w:rsidRPr="001F429C" w:rsidRDefault="00D2456A" w:rsidP="00892E61">
                      <w:pPr>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Pre-Return Meeting with Supervisor 8-12 weeks prior to return</w:t>
                      </w:r>
                    </w:p>
                  </w:txbxContent>
                </v:textbox>
              </v:shape>
            </w:pict>
          </mc:Fallback>
        </mc:AlternateContent>
      </w:r>
      <w:r w:rsidR="004C4CCF" w:rsidRPr="00892E61">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59352D6C" wp14:editId="7AD8520F">
                <wp:simplePos x="0" y="0"/>
                <wp:positionH relativeFrom="margin">
                  <wp:posOffset>1485900</wp:posOffset>
                </wp:positionH>
                <wp:positionV relativeFrom="paragraph">
                  <wp:posOffset>26035</wp:posOffset>
                </wp:positionV>
                <wp:extent cx="2971800" cy="1193800"/>
                <wp:effectExtent l="25400" t="0" r="25400" b="25400"/>
                <wp:wrapNone/>
                <wp:docPr id="11" name="Arrow: Chevron 11"/>
                <wp:cNvGraphicFramePr/>
                <a:graphic xmlns:a="http://schemas.openxmlformats.org/drawingml/2006/main">
                  <a:graphicData uri="http://schemas.microsoft.com/office/word/2010/wordprocessingShape">
                    <wps:wsp>
                      <wps:cNvSpPr/>
                      <wps:spPr>
                        <a:xfrm>
                          <a:off x="0" y="0"/>
                          <a:ext cx="2971800" cy="119380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729A3603" w14:textId="77777777" w:rsidR="00D2456A" w:rsidRPr="00964EA5" w:rsidRDefault="00D2456A" w:rsidP="00892E61">
                            <w:pPr>
                              <w:jc w:val="center"/>
                              <w:rPr>
                                <w:rFonts w:asciiTheme="minorHAnsi" w:hAnsiTheme="minorHAnsi" w:cstheme="minorHAnsi"/>
                                <w:color w:val="FFFFFF" w:themeColor="background1"/>
                              </w:rPr>
                            </w:pPr>
                            <w:r w:rsidRPr="00964EA5">
                              <w:rPr>
                                <w:rFonts w:asciiTheme="minorHAnsi" w:hAnsiTheme="minorHAnsi" w:cstheme="minorHAnsi"/>
                                <w:color w:val="FFFFFF" w:themeColor="background1"/>
                              </w:rPr>
                              <w:t>Discussion points:</w:t>
                            </w:r>
                          </w:p>
                          <w:p w14:paraId="2116FB57" w14:textId="77777777" w:rsidR="00D2456A" w:rsidRPr="001107E9" w:rsidRDefault="00D2456A" w:rsidP="00892E61">
                            <w:pPr>
                              <w:pStyle w:val="ListParagraph"/>
                              <w:numPr>
                                <w:ilvl w:val="0"/>
                                <w:numId w:val="27"/>
                              </w:numPr>
                              <w:spacing w:after="160" w:line="259" w:lineRule="auto"/>
                              <w:rPr>
                                <w:color w:val="FFFFFF" w:themeColor="background1"/>
                                <w:sz w:val="20"/>
                                <w:szCs w:val="20"/>
                              </w:rPr>
                            </w:pPr>
                            <w:r w:rsidRPr="001107E9">
                              <w:rPr>
                                <w:color w:val="FFFFFF" w:themeColor="background1"/>
                                <w:sz w:val="20"/>
                                <w:szCs w:val="20"/>
                              </w:rPr>
                              <w:t>Individual plan for return</w:t>
                            </w:r>
                          </w:p>
                          <w:p w14:paraId="09B501F7" w14:textId="77777777" w:rsidR="00D2456A" w:rsidRPr="001107E9" w:rsidRDefault="00D2456A" w:rsidP="00892E61">
                            <w:pPr>
                              <w:pStyle w:val="ListParagraph"/>
                              <w:numPr>
                                <w:ilvl w:val="0"/>
                                <w:numId w:val="27"/>
                              </w:numPr>
                              <w:spacing w:after="160" w:line="259" w:lineRule="auto"/>
                              <w:rPr>
                                <w:color w:val="FFFFFF" w:themeColor="background1"/>
                                <w:sz w:val="20"/>
                                <w:szCs w:val="20"/>
                              </w:rPr>
                            </w:pPr>
                            <w:r w:rsidRPr="001107E9">
                              <w:rPr>
                                <w:color w:val="FFFFFF" w:themeColor="background1"/>
                                <w:sz w:val="20"/>
                                <w:szCs w:val="20"/>
                              </w:rPr>
                              <w:t>Supernumerary period</w:t>
                            </w:r>
                          </w:p>
                          <w:p w14:paraId="00190D8B" w14:textId="77777777" w:rsidR="00D2456A" w:rsidRPr="001107E9" w:rsidRDefault="00D2456A" w:rsidP="00892E61">
                            <w:pPr>
                              <w:pStyle w:val="ListParagraph"/>
                              <w:numPr>
                                <w:ilvl w:val="0"/>
                                <w:numId w:val="27"/>
                              </w:numPr>
                              <w:spacing w:after="160" w:line="259" w:lineRule="auto"/>
                              <w:rPr>
                                <w:color w:val="FFFFFF" w:themeColor="background1"/>
                                <w:sz w:val="20"/>
                                <w:szCs w:val="20"/>
                              </w:rPr>
                            </w:pPr>
                            <w:r w:rsidRPr="001107E9">
                              <w:rPr>
                                <w:color w:val="FFFFFF" w:themeColor="background1"/>
                                <w:sz w:val="20"/>
                                <w:szCs w:val="20"/>
                              </w:rPr>
                              <w:t>Concerns/Review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2D6C" id="Arrow: Chevron 11" o:spid="_x0000_s1034" type="#_x0000_t55" style="position:absolute;margin-left:117pt;margin-top:2.05pt;width:234pt;height: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" adj="17262" fillcolor="#4472c4" strokecolor="#2f528f" strokeweight="1pt">
                <v:textbox>
                  <w:txbxContent>
                    <w:p w14:paraId="729A3603" w14:textId="77777777" w:rsidR="00D2456A" w:rsidRPr="00964EA5" w:rsidRDefault="00D2456A" w:rsidP="00892E61">
                      <w:pPr>
                        <w:jc w:val="center"/>
                        <w:rPr>
                          <w:rFonts w:asciiTheme="minorHAnsi" w:hAnsiTheme="minorHAnsi" w:cstheme="minorHAnsi"/>
                          <w:color w:val="FFFFFF" w:themeColor="background1"/>
                        </w:rPr>
                      </w:pPr>
                      <w:r w:rsidRPr="00964EA5">
                        <w:rPr>
                          <w:rFonts w:asciiTheme="minorHAnsi" w:hAnsiTheme="minorHAnsi" w:cstheme="minorHAnsi"/>
                          <w:color w:val="FFFFFF" w:themeColor="background1"/>
                        </w:rPr>
                        <w:t>Discussion points:</w:t>
                      </w:r>
                    </w:p>
                    <w:p w14:paraId="2116FB57" w14:textId="77777777" w:rsidR="00D2456A" w:rsidRPr="001107E9" w:rsidRDefault="00D2456A" w:rsidP="00892E61">
                      <w:pPr>
                        <w:pStyle w:val="ListParagraph"/>
                        <w:numPr>
                          <w:ilvl w:val="0"/>
                          <w:numId w:val="27"/>
                        </w:numPr>
                        <w:spacing w:after="160" w:line="259" w:lineRule="auto"/>
                        <w:rPr>
                          <w:color w:val="FFFFFF" w:themeColor="background1"/>
                          <w:sz w:val="20"/>
                          <w:szCs w:val="20"/>
                        </w:rPr>
                      </w:pPr>
                      <w:r w:rsidRPr="001107E9">
                        <w:rPr>
                          <w:color w:val="FFFFFF" w:themeColor="background1"/>
                          <w:sz w:val="20"/>
                          <w:szCs w:val="20"/>
                        </w:rPr>
                        <w:t>Individual plan for return</w:t>
                      </w:r>
                    </w:p>
                    <w:p w14:paraId="09B501F7" w14:textId="77777777" w:rsidR="00D2456A" w:rsidRPr="001107E9" w:rsidRDefault="00D2456A" w:rsidP="00892E61">
                      <w:pPr>
                        <w:pStyle w:val="ListParagraph"/>
                        <w:numPr>
                          <w:ilvl w:val="0"/>
                          <w:numId w:val="27"/>
                        </w:numPr>
                        <w:spacing w:after="160" w:line="259" w:lineRule="auto"/>
                        <w:rPr>
                          <w:color w:val="FFFFFF" w:themeColor="background1"/>
                          <w:sz w:val="20"/>
                          <w:szCs w:val="20"/>
                        </w:rPr>
                      </w:pPr>
                      <w:r w:rsidRPr="001107E9">
                        <w:rPr>
                          <w:color w:val="FFFFFF" w:themeColor="background1"/>
                          <w:sz w:val="20"/>
                          <w:szCs w:val="20"/>
                        </w:rPr>
                        <w:t>Supernumerary period</w:t>
                      </w:r>
                    </w:p>
                    <w:p w14:paraId="00190D8B" w14:textId="77777777" w:rsidR="00D2456A" w:rsidRPr="001107E9" w:rsidRDefault="00D2456A" w:rsidP="00892E61">
                      <w:pPr>
                        <w:pStyle w:val="ListParagraph"/>
                        <w:numPr>
                          <w:ilvl w:val="0"/>
                          <w:numId w:val="27"/>
                        </w:numPr>
                        <w:spacing w:after="160" w:line="259" w:lineRule="auto"/>
                        <w:rPr>
                          <w:color w:val="FFFFFF" w:themeColor="background1"/>
                          <w:sz w:val="20"/>
                          <w:szCs w:val="20"/>
                        </w:rPr>
                      </w:pPr>
                      <w:r w:rsidRPr="001107E9">
                        <w:rPr>
                          <w:color w:val="FFFFFF" w:themeColor="background1"/>
                          <w:sz w:val="20"/>
                          <w:szCs w:val="20"/>
                        </w:rPr>
                        <w:t>Concerns/Review</w:t>
                      </w:r>
                    </w:p>
                  </w:txbxContent>
                </v:textbox>
                <w10:wrap anchorx="margin"/>
              </v:shape>
            </w:pict>
          </mc:Fallback>
        </mc:AlternateContent>
      </w:r>
    </w:p>
    <w:p w14:paraId="1CA730E1" w14:textId="77777777" w:rsidR="00892E61" w:rsidRDefault="00892E61" w:rsidP="00892E61">
      <w:pPr>
        <w:rPr>
          <w:rFonts w:ascii="Arial" w:hAnsi="Arial" w:cs="Arial"/>
          <w:sz w:val="20"/>
          <w:szCs w:val="20"/>
        </w:rPr>
      </w:pPr>
    </w:p>
    <w:p w14:paraId="3A98C0C7" w14:textId="226630EE" w:rsidR="00892E61" w:rsidRDefault="00892E61" w:rsidP="00892E61">
      <w:pPr>
        <w:rPr>
          <w:rFonts w:ascii="Arial" w:hAnsi="Arial" w:cs="Arial"/>
          <w:sz w:val="20"/>
          <w:szCs w:val="20"/>
        </w:rPr>
      </w:pPr>
    </w:p>
    <w:p w14:paraId="5439C382" w14:textId="77777777" w:rsidR="00892E61" w:rsidRDefault="00892E61" w:rsidP="00892E61">
      <w:pPr>
        <w:rPr>
          <w:rFonts w:ascii="Arial" w:hAnsi="Arial" w:cs="Arial"/>
          <w:sz w:val="20"/>
          <w:szCs w:val="20"/>
        </w:rPr>
      </w:pPr>
    </w:p>
    <w:p w14:paraId="08807A0A" w14:textId="77777777" w:rsidR="00892E61" w:rsidRDefault="00892E61" w:rsidP="00892E61">
      <w:pPr>
        <w:rPr>
          <w:rFonts w:ascii="Arial" w:hAnsi="Arial" w:cs="Arial"/>
          <w:sz w:val="20"/>
          <w:szCs w:val="20"/>
        </w:rPr>
      </w:pPr>
    </w:p>
    <w:p w14:paraId="1E8305D5" w14:textId="77777777" w:rsidR="00892E61" w:rsidRDefault="00892E61" w:rsidP="00892E61">
      <w:pPr>
        <w:rPr>
          <w:rFonts w:ascii="Arial" w:hAnsi="Arial" w:cs="Arial"/>
          <w:sz w:val="20"/>
          <w:szCs w:val="20"/>
        </w:rPr>
      </w:pPr>
    </w:p>
    <w:p w14:paraId="05E2652A" w14:textId="77777777" w:rsidR="00892E61" w:rsidRDefault="00892E61" w:rsidP="00892E61">
      <w:pPr>
        <w:rPr>
          <w:rFonts w:ascii="Arial" w:hAnsi="Arial" w:cs="Arial"/>
          <w:sz w:val="20"/>
          <w:szCs w:val="20"/>
        </w:rPr>
      </w:pPr>
    </w:p>
    <w:p w14:paraId="1B280B98" w14:textId="77777777" w:rsidR="00892E61" w:rsidRDefault="00892E61" w:rsidP="00892E61">
      <w:pPr>
        <w:rPr>
          <w:rFonts w:ascii="Arial" w:hAnsi="Arial" w:cs="Arial"/>
          <w:sz w:val="20"/>
          <w:szCs w:val="20"/>
        </w:rPr>
      </w:pPr>
    </w:p>
    <w:p w14:paraId="3AEE7341" w14:textId="77777777" w:rsidR="004C4CCF" w:rsidRDefault="004C4CCF" w:rsidP="00892E61">
      <w:pPr>
        <w:rPr>
          <w:rFonts w:ascii="Arial" w:hAnsi="Arial" w:cs="Arial"/>
          <w:sz w:val="20"/>
          <w:szCs w:val="20"/>
        </w:rPr>
      </w:pPr>
    </w:p>
    <w:p w14:paraId="68C85396" w14:textId="3185304F" w:rsidR="004C4CCF" w:rsidRDefault="004C4CCF" w:rsidP="00892E61">
      <w:pPr>
        <w:rPr>
          <w:rFonts w:ascii="Arial" w:hAnsi="Arial" w:cs="Arial"/>
          <w:sz w:val="20"/>
          <w:szCs w:val="20"/>
        </w:rPr>
      </w:pPr>
    </w:p>
    <w:p w14:paraId="683B8C90" w14:textId="77777777" w:rsidR="004C4CCF" w:rsidRDefault="004C4CCF" w:rsidP="00892E61">
      <w:pPr>
        <w:rPr>
          <w:rFonts w:ascii="Arial" w:hAnsi="Arial" w:cs="Arial"/>
          <w:sz w:val="20"/>
          <w:szCs w:val="20"/>
        </w:rPr>
      </w:pPr>
    </w:p>
    <w:p w14:paraId="71501AE5" w14:textId="3317C24A" w:rsidR="004C4CCF" w:rsidRPr="004C4CCF" w:rsidRDefault="004C4CCF" w:rsidP="00892E61">
      <w:pPr>
        <w:rPr>
          <w:rFonts w:ascii="Arial" w:hAnsi="Arial" w:cs="Arial"/>
          <w:b/>
          <w:sz w:val="20"/>
          <w:szCs w:val="20"/>
          <w:u w:val="single"/>
        </w:rPr>
      </w:pPr>
      <w:r w:rsidRPr="004C4CCF">
        <w:rPr>
          <w:rFonts w:ascii="Arial" w:hAnsi="Arial" w:cs="Arial"/>
          <w:b/>
          <w:sz w:val="20"/>
          <w:szCs w:val="20"/>
          <w:u w:val="single"/>
        </w:rPr>
        <w:t>Return review:</w:t>
      </w:r>
    </w:p>
    <w:p w14:paraId="2924B0F7" w14:textId="77777777" w:rsidR="004C4CCF" w:rsidRDefault="004C4CCF" w:rsidP="00892E61">
      <w:pPr>
        <w:rPr>
          <w:rFonts w:ascii="Arial" w:hAnsi="Arial" w:cs="Arial"/>
          <w:sz w:val="20"/>
          <w:szCs w:val="20"/>
        </w:rPr>
      </w:pPr>
    </w:p>
    <w:p w14:paraId="7FA5AB40" w14:textId="106DE80D" w:rsidR="004C4CCF" w:rsidRDefault="004C4CCF" w:rsidP="00892E61">
      <w:pPr>
        <w:rPr>
          <w:rFonts w:ascii="Arial" w:hAnsi="Arial" w:cs="Arial"/>
          <w:sz w:val="20"/>
          <w:szCs w:val="20"/>
        </w:rPr>
      </w:pPr>
      <w:r w:rsidRPr="00892E61">
        <w:rPr>
          <w:rFonts w:ascii="Arial" w:hAnsi="Arial" w:cs="Arial"/>
          <w:noProof/>
          <w:sz w:val="20"/>
          <w:szCs w:val="20"/>
          <w:lang w:val="en-GB" w:eastAsia="en-GB"/>
        </w:rPr>
        <mc:AlternateContent>
          <mc:Choice Requires="wps">
            <w:drawing>
              <wp:anchor distT="0" distB="0" distL="114300" distR="114300" simplePos="0" relativeHeight="251669504" behindDoc="0" locked="0" layoutInCell="1" allowOverlap="1" wp14:anchorId="247CDB31" wp14:editId="3F2DA5BC">
                <wp:simplePos x="0" y="0"/>
                <wp:positionH relativeFrom="column">
                  <wp:posOffset>3886200</wp:posOffset>
                </wp:positionH>
                <wp:positionV relativeFrom="paragraph">
                  <wp:posOffset>70485</wp:posOffset>
                </wp:positionV>
                <wp:extent cx="2908300" cy="1200150"/>
                <wp:effectExtent l="25400" t="0" r="38100" b="19050"/>
                <wp:wrapNone/>
                <wp:docPr id="2" name="Arrow: Chevron 6"/>
                <wp:cNvGraphicFramePr/>
                <a:graphic xmlns:a="http://schemas.openxmlformats.org/drawingml/2006/main">
                  <a:graphicData uri="http://schemas.microsoft.com/office/word/2010/wordprocessingShape">
                    <wps:wsp>
                      <wps:cNvSpPr/>
                      <wps:spPr>
                        <a:xfrm>
                          <a:off x="0" y="0"/>
                          <a:ext cx="29083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4EA12FC1" w14:textId="16A79D59" w:rsidR="00D2456A" w:rsidRPr="00964EA5" w:rsidRDefault="00D2456A" w:rsidP="00892E61">
                            <w:pPr>
                              <w:jc w:val="center"/>
                              <w:rPr>
                                <w:rFonts w:asciiTheme="minorHAnsi" w:hAnsiTheme="minorHAnsi" w:cstheme="minorHAnsi"/>
                                <w:color w:val="FFFFFF" w:themeColor="background1"/>
                                <w:sz w:val="20"/>
                                <w:szCs w:val="20"/>
                              </w:rPr>
                            </w:pPr>
                            <w:r w:rsidRPr="00964EA5">
                              <w:rPr>
                                <w:rFonts w:asciiTheme="minorHAnsi" w:hAnsiTheme="minorHAnsi" w:cstheme="minorHAnsi"/>
                                <w:color w:val="FFFFFF" w:themeColor="background1"/>
                                <w:sz w:val="20"/>
                                <w:szCs w:val="20"/>
                              </w:rPr>
                              <w:t>Return Review Form completed and sent to</w:t>
                            </w:r>
                            <w:r w:rsidR="00964EA5">
                              <w:rPr>
                                <w:rFonts w:asciiTheme="minorHAnsi" w:hAnsiTheme="minorHAnsi" w:cstheme="minorHAnsi"/>
                                <w:color w:val="FFFFFF" w:themeColor="background1"/>
                                <w:sz w:val="20"/>
                                <w:szCs w:val="20"/>
                              </w:rPr>
                              <w:t>:</w:t>
                            </w:r>
                            <w:r w:rsidRPr="00964EA5">
                              <w:rPr>
                                <w:rFonts w:asciiTheme="minorHAnsi" w:hAnsiTheme="minorHAnsi" w:cstheme="minorHAnsi"/>
                                <w:color w:val="FFFFFF" w:themeColor="background1"/>
                                <w:sz w:val="20"/>
                                <w:szCs w:val="20"/>
                              </w:rPr>
                              <w:t xml:space="preserve"> </w:t>
                            </w:r>
                          </w:p>
                          <w:p w14:paraId="18B1DEB9" w14:textId="77777777" w:rsidR="00D2456A" w:rsidRPr="00926749" w:rsidRDefault="00D2456A" w:rsidP="00892E61">
                            <w:pPr>
                              <w:pStyle w:val="ListParagraph"/>
                              <w:numPr>
                                <w:ilvl w:val="0"/>
                                <w:numId w:val="20"/>
                              </w:numPr>
                              <w:spacing w:after="160" w:line="259" w:lineRule="auto"/>
                              <w:rPr>
                                <w:color w:val="FFFFFF" w:themeColor="background1"/>
                              </w:rPr>
                            </w:pPr>
                            <w:r w:rsidRPr="00926749">
                              <w:rPr>
                                <w:color w:val="FFFFFF" w:themeColor="background1"/>
                              </w:rPr>
                              <w:t>TPD</w:t>
                            </w:r>
                          </w:p>
                          <w:p w14:paraId="7ABA305A" w14:textId="77777777" w:rsidR="00D2456A" w:rsidRPr="00926749" w:rsidRDefault="00D2456A" w:rsidP="00892E61">
                            <w:pPr>
                              <w:pStyle w:val="ListParagraph"/>
                              <w:numPr>
                                <w:ilvl w:val="0"/>
                                <w:numId w:val="20"/>
                              </w:numPr>
                              <w:spacing w:after="160" w:line="259" w:lineRule="auto"/>
                              <w:rPr>
                                <w:color w:val="FFFFFF" w:themeColor="background1"/>
                              </w:rPr>
                            </w:pPr>
                            <w:r w:rsidRPr="00926749">
                              <w:rPr>
                                <w:color w:val="FFFFFF" w:themeColor="background1"/>
                              </w:rPr>
                              <w:t xml:space="preserve">HEETV SuppoRTT </w:t>
                            </w:r>
                          </w:p>
                          <w:p w14:paraId="53DDE208" w14:textId="77777777" w:rsidR="00D2456A" w:rsidRPr="00926749" w:rsidRDefault="00D2456A" w:rsidP="00892E61">
                            <w:pPr>
                              <w:pStyle w:val="ListParagraph"/>
                              <w:numPr>
                                <w:ilvl w:val="0"/>
                                <w:numId w:val="20"/>
                              </w:numPr>
                              <w:spacing w:after="160" w:line="259" w:lineRule="auto"/>
                              <w:rPr>
                                <w:color w:val="FFFFFF" w:themeColor="background1"/>
                              </w:rPr>
                            </w:pPr>
                            <w:r w:rsidRPr="00926749">
                              <w:rPr>
                                <w:color w:val="FFFFFF" w:themeColor="background1"/>
                              </w:rPr>
                              <w:t>Uploaded to LLP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CDB31" id="_x0000_s1035" type="#_x0000_t55" style="position:absolute;margin-left:306pt;margin-top:5.55pt;width:229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" adj="17143" fillcolor="#4472c4" strokecolor="#2f528f" strokeweight="1pt">
                <v:textbox>
                  <w:txbxContent>
                    <w:p w14:paraId="4EA12FC1" w14:textId="16A79D59" w:rsidR="00D2456A" w:rsidRPr="00964EA5" w:rsidRDefault="00D2456A" w:rsidP="00892E61">
                      <w:pPr>
                        <w:jc w:val="center"/>
                        <w:rPr>
                          <w:rFonts w:asciiTheme="minorHAnsi" w:hAnsiTheme="minorHAnsi" w:cstheme="minorHAnsi"/>
                          <w:color w:val="FFFFFF" w:themeColor="background1"/>
                          <w:sz w:val="20"/>
                          <w:szCs w:val="20"/>
                        </w:rPr>
                      </w:pPr>
                      <w:r w:rsidRPr="00964EA5">
                        <w:rPr>
                          <w:rFonts w:asciiTheme="minorHAnsi" w:hAnsiTheme="minorHAnsi" w:cstheme="minorHAnsi"/>
                          <w:color w:val="FFFFFF" w:themeColor="background1"/>
                          <w:sz w:val="20"/>
                          <w:szCs w:val="20"/>
                        </w:rPr>
                        <w:t>Return Review Form completed and sent to</w:t>
                      </w:r>
                      <w:r w:rsidR="00964EA5">
                        <w:rPr>
                          <w:rFonts w:asciiTheme="minorHAnsi" w:hAnsiTheme="minorHAnsi" w:cstheme="minorHAnsi"/>
                          <w:color w:val="FFFFFF" w:themeColor="background1"/>
                          <w:sz w:val="20"/>
                          <w:szCs w:val="20"/>
                        </w:rPr>
                        <w:t>:</w:t>
                      </w:r>
                      <w:r w:rsidRPr="00964EA5">
                        <w:rPr>
                          <w:rFonts w:asciiTheme="minorHAnsi" w:hAnsiTheme="minorHAnsi" w:cstheme="minorHAnsi"/>
                          <w:color w:val="FFFFFF" w:themeColor="background1"/>
                          <w:sz w:val="20"/>
                          <w:szCs w:val="20"/>
                        </w:rPr>
                        <w:t xml:space="preserve"> </w:t>
                      </w:r>
                    </w:p>
                    <w:p w14:paraId="18B1DEB9" w14:textId="77777777" w:rsidR="00D2456A" w:rsidRPr="00926749" w:rsidRDefault="00D2456A" w:rsidP="00892E61">
                      <w:pPr>
                        <w:pStyle w:val="ListParagraph"/>
                        <w:numPr>
                          <w:ilvl w:val="0"/>
                          <w:numId w:val="20"/>
                        </w:numPr>
                        <w:spacing w:after="160" w:line="259" w:lineRule="auto"/>
                        <w:rPr>
                          <w:color w:val="FFFFFF" w:themeColor="background1"/>
                        </w:rPr>
                      </w:pPr>
                      <w:r w:rsidRPr="00926749">
                        <w:rPr>
                          <w:color w:val="FFFFFF" w:themeColor="background1"/>
                        </w:rPr>
                        <w:t>TPD</w:t>
                      </w:r>
                    </w:p>
                    <w:p w14:paraId="7ABA305A" w14:textId="77777777" w:rsidR="00D2456A" w:rsidRPr="00926749" w:rsidRDefault="00D2456A" w:rsidP="00892E61">
                      <w:pPr>
                        <w:pStyle w:val="ListParagraph"/>
                        <w:numPr>
                          <w:ilvl w:val="0"/>
                          <w:numId w:val="20"/>
                        </w:numPr>
                        <w:spacing w:after="160" w:line="259" w:lineRule="auto"/>
                        <w:rPr>
                          <w:color w:val="FFFFFF" w:themeColor="background1"/>
                        </w:rPr>
                      </w:pPr>
                      <w:r w:rsidRPr="00926749">
                        <w:rPr>
                          <w:color w:val="FFFFFF" w:themeColor="background1"/>
                        </w:rPr>
                        <w:t xml:space="preserve">HEETV SuppoRTT </w:t>
                      </w:r>
                    </w:p>
                    <w:p w14:paraId="53DDE208" w14:textId="77777777" w:rsidR="00D2456A" w:rsidRPr="00926749" w:rsidRDefault="00D2456A" w:rsidP="00892E61">
                      <w:pPr>
                        <w:pStyle w:val="ListParagraph"/>
                        <w:numPr>
                          <w:ilvl w:val="0"/>
                          <w:numId w:val="20"/>
                        </w:numPr>
                        <w:spacing w:after="160" w:line="259" w:lineRule="auto"/>
                        <w:rPr>
                          <w:color w:val="FFFFFF" w:themeColor="background1"/>
                        </w:rPr>
                      </w:pPr>
                      <w:r w:rsidRPr="00926749">
                        <w:rPr>
                          <w:color w:val="FFFFFF" w:themeColor="background1"/>
                        </w:rPr>
                        <w:t>Uploaded to LLP</w:t>
                      </w:r>
                    </w:p>
                  </w:txbxContent>
                </v:textbox>
              </v:shape>
            </w:pict>
          </mc:Fallback>
        </mc:AlternateContent>
      </w:r>
      <w:r w:rsidRPr="00892E61">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24A6FCBC" wp14:editId="54448C3C">
                <wp:simplePos x="0" y="0"/>
                <wp:positionH relativeFrom="column">
                  <wp:posOffset>1485900</wp:posOffset>
                </wp:positionH>
                <wp:positionV relativeFrom="paragraph">
                  <wp:posOffset>70485</wp:posOffset>
                </wp:positionV>
                <wp:extent cx="2857500" cy="1200150"/>
                <wp:effectExtent l="25400" t="0" r="38100" b="19050"/>
                <wp:wrapNone/>
                <wp:docPr id="14" name="Arrow: Chevron 14"/>
                <wp:cNvGraphicFramePr/>
                <a:graphic xmlns:a="http://schemas.openxmlformats.org/drawingml/2006/main">
                  <a:graphicData uri="http://schemas.microsoft.com/office/word/2010/wordprocessingShape">
                    <wps:wsp>
                      <wps:cNvSpPr/>
                      <wps:spPr>
                        <a:xfrm>
                          <a:off x="0" y="0"/>
                          <a:ext cx="28575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4EB7210E" w14:textId="77777777" w:rsidR="00D2456A" w:rsidRDefault="00D2456A" w:rsidP="00892E61">
                            <w:pPr>
                              <w:jc w:val="center"/>
                              <w:rPr>
                                <w:color w:val="FFFFFF" w:themeColor="background1"/>
                              </w:rPr>
                            </w:pPr>
                            <w:r w:rsidRPr="00964EA5">
                              <w:rPr>
                                <w:rFonts w:asciiTheme="minorHAnsi" w:hAnsiTheme="minorHAnsi" w:cstheme="minorHAnsi"/>
                                <w:color w:val="FFFFFF" w:themeColor="background1"/>
                              </w:rPr>
                              <w:t>Discussion points</w:t>
                            </w:r>
                            <w:r>
                              <w:rPr>
                                <w:color w:val="FFFFFF" w:themeColor="background1"/>
                              </w:rPr>
                              <w:t>:</w:t>
                            </w:r>
                          </w:p>
                          <w:p w14:paraId="627BF279" w14:textId="77777777" w:rsidR="00D2456A" w:rsidRDefault="00D2456A" w:rsidP="00892E61">
                            <w:pPr>
                              <w:pStyle w:val="ListParagraph"/>
                              <w:numPr>
                                <w:ilvl w:val="0"/>
                                <w:numId w:val="28"/>
                              </w:numPr>
                              <w:spacing w:after="160" w:line="259" w:lineRule="auto"/>
                              <w:rPr>
                                <w:color w:val="FFFFFF" w:themeColor="background1"/>
                              </w:rPr>
                            </w:pPr>
                            <w:r>
                              <w:rPr>
                                <w:color w:val="FFFFFF" w:themeColor="background1"/>
                              </w:rPr>
                              <w:t>Overall progress</w:t>
                            </w:r>
                          </w:p>
                          <w:p w14:paraId="4811FB60" w14:textId="77777777" w:rsidR="00D2456A" w:rsidRPr="00EF4326" w:rsidRDefault="00D2456A" w:rsidP="00892E61">
                            <w:pPr>
                              <w:pStyle w:val="ListParagraph"/>
                              <w:numPr>
                                <w:ilvl w:val="0"/>
                                <w:numId w:val="28"/>
                              </w:numPr>
                              <w:spacing w:after="160" w:line="259" w:lineRule="auto"/>
                              <w:rPr>
                                <w:color w:val="FFFFFF" w:themeColor="background1"/>
                              </w:rPr>
                            </w:pPr>
                            <w:r w:rsidRPr="00EF4326">
                              <w:rPr>
                                <w:color w:val="FFFFFF" w:themeColor="background1"/>
                              </w:rPr>
                              <w:t>Outstanding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A6FCBC" id="Arrow: Chevron 14" o:spid="_x0000_s1036" type="#_x0000_t55" style="position:absolute;margin-left:117pt;margin-top:5.55pt;width:225pt;height:9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" adj="17064" fillcolor="#4472c4" strokecolor="#2f528f" strokeweight="1pt">
                <v:textbox>
                  <w:txbxContent>
                    <w:p w14:paraId="4EB7210E" w14:textId="77777777" w:rsidR="00D2456A" w:rsidRDefault="00D2456A" w:rsidP="00892E61">
                      <w:pPr>
                        <w:jc w:val="center"/>
                        <w:rPr>
                          <w:color w:val="FFFFFF" w:themeColor="background1"/>
                        </w:rPr>
                      </w:pPr>
                      <w:r w:rsidRPr="00964EA5">
                        <w:rPr>
                          <w:rFonts w:asciiTheme="minorHAnsi" w:hAnsiTheme="minorHAnsi" w:cstheme="minorHAnsi"/>
                          <w:color w:val="FFFFFF" w:themeColor="background1"/>
                        </w:rPr>
                        <w:t>Discussion points</w:t>
                      </w:r>
                      <w:r>
                        <w:rPr>
                          <w:color w:val="FFFFFF" w:themeColor="background1"/>
                        </w:rPr>
                        <w:t>:</w:t>
                      </w:r>
                    </w:p>
                    <w:p w14:paraId="627BF279" w14:textId="77777777" w:rsidR="00D2456A" w:rsidRDefault="00D2456A" w:rsidP="00892E61">
                      <w:pPr>
                        <w:pStyle w:val="ListParagraph"/>
                        <w:numPr>
                          <w:ilvl w:val="0"/>
                          <w:numId w:val="28"/>
                        </w:numPr>
                        <w:spacing w:after="160" w:line="259" w:lineRule="auto"/>
                        <w:rPr>
                          <w:color w:val="FFFFFF" w:themeColor="background1"/>
                        </w:rPr>
                      </w:pPr>
                      <w:r>
                        <w:rPr>
                          <w:color w:val="FFFFFF" w:themeColor="background1"/>
                        </w:rPr>
                        <w:t>Overall progress</w:t>
                      </w:r>
                    </w:p>
                    <w:p w14:paraId="4811FB60" w14:textId="77777777" w:rsidR="00D2456A" w:rsidRPr="00EF4326" w:rsidRDefault="00D2456A" w:rsidP="00892E61">
                      <w:pPr>
                        <w:pStyle w:val="ListParagraph"/>
                        <w:numPr>
                          <w:ilvl w:val="0"/>
                          <w:numId w:val="28"/>
                        </w:numPr>
                        <w:spacing w:after="160" w:line="259" w:lineRule="auto"/>
                        <w:rPr>
                          <w:color w:val="FFFFFF" w:themeColor="background1"/>
                        </w:rPr>
                      </w:pPr>
                      <w:r w:rsidRPr="00EF4326">
                        <w:rPr>
                          <w:color w:val="FFFFFF" w:themeColor="background1"/>
                        </w:rPr>
                        <w:t>Outstanding concerns</w:t>
                      </w:r>
                    </w:p>
                  </w:txbxContent>
                </v:textbox>
              </v:shape>
            </w:pict>
          </mc:Fallback>
        </mc:AlternateContent>
      </w:r>
      <w:r w:rsidRPr="00892E61">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1DAFB7D2" wp14:editId="636BF1F1">
                <wp:simplePos x="0" y="0"/>
                <wp:positionH relativeFrom="column">
                  <wp:posOffset>-571500</wp:posOffset>
                </wp:positionH>
                <wp:positionV relativeFrom="paragraph">
                  <wp:posOffset>70485</wp:posOffset>
                </wp:positionV>
                <wp:extent cx="2514600" cy="1200150"/>
                <wp:effectExtent l="25400" t="0" r="25400" b="19050"/>
                <wp:wrapNone/>
                <wp:docPr id="13" name="Arrow: Chevron 13"/>
                <wp:cNvGraphicFramePr/>
                <a:graphic xmlns:a="http://schemas.openxmlformats.org/drawingml/2006/main">
                  <a:graphicData uri="http://schemas.microsoft.com/office/word/2010/wordprocessingShape">
                    <wps:wsp>
                      <wps:cNvSpPr/>
                      <wps:spPr>
                        <a:xfrm>
                          <a:off x="0" y="0"/>
                          <a:ext cx="2514600" cy="120015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20F4B68F" w14:textId="77777777" w:rsidR="00D2456A" w:rsidRPr="001F429C" w:rsidRDefault="00D2456A" w:rsidP="00892E61">
                            <w:pPr>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Return Review Meeting with Supervisor towards end of supernumerary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AFB7D2" id="Arrow: Chevron 13" o:spid="_x0000_s1037" type="#_x0000_t55" style="position:absolute;margin-left:-45pt;margin-top:5.55pt;width:198pt;height:9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" adj="16445" fillcolor="#4472c4" strokecolor="#2f528f" strokeweight="1pt">
                <v:textbox>
                  <w:txbxContent>
                    <w:p w14:paraId="20F4B68F" w14:textId="77777777" w:rsidR="00D2456A" w:rsidRPr="001F429C" w:rsidRDefault="00D2456A" w:rsidP="00892E61">
                      <w:pPr>
                        <w:jc w:val="center"/>
                        <w:rPr>
                          <w:rFonts w:asciiTheme="minorHAnsi" w:hAnsiTheme="minorHAnsi"/>
                          <w:color w:val="FFFFFF" w:themeColor="background1"/>
                          <w:sz w:val="22"/>
                          <w:szCs w:val="22"/>
                        </w:rPr>
                      </w:pPr>
                      <w:r w:rsidRPr="001F429C">
                        <w:rPr>
                          <w:rFonts w:asciiTheme="minorHAnsi" w:hAnsiTheme="minorHAnsi"/>
                          <w:color w:val="FFFFFF" w:themeColor="background1"/>
                          <w:sz w:val="22"/>
                          <w:szCs w:val="22"/>
                        </w:rPr>
                        <w:t>Return Review Meeting with Supervisor towards end of supernumerary period</w:t>
                      </w:r>
                    </w:p>
                  </w:txbxContent>
                </v:textbox>
              </v:shape>
            </w:pict>
          </mc:Fallback>
        </mc:AlternateContent>
      </w:r>
    </w:p>
    <w:p w14:paraId="11A7A6F2" w14:textId="77777777" w:rsidR="004C4CCF" w:rsidRDefault="004C4CCF" w:rsidP="00892E61">
      <w:pPr>
        <w:rPr>
          <w:rFonts w:ascii="Arial" w:hAnsi="Arial" w:cs="Arial"/>
          <w:sz w:val="20"/>
          <w:szCs w:val="20"/>
        </w:rPr>
      </w:pPr>
    </w:p>
    <w:p w14:paraId="67BC4C95" w14:textId="77777777" w:rsidR="004C4CCF" w:rsidRDefault="004C4CCF" w:rsidP="00892E61">
      <w:pPr>
        <w:rPr>
          <w:rFonts w:ascii="Arial" w:hAnsi="Arial" w:cs="Arial"/>
          <w:sz w:val="20"/>
          <w:szCs w:val="20"/>
        </w:rPr>
      </w:pPr>
    </w:p>
    <w:p w14:paraId="3DD2D296" w14:textId="77777777" w:rsidR="004C4CCF" w:rsidRDefault="004C4CCF" w:rsidP="00892E61">
      <w:pPr>
        <w:rPr>
          <w:rFonts w:ascii="Arial" w:hAnsi="Arial" w:cs="Arial"/>
          <w:sz w:val="20"/>
          <w:szCs w:val="20"/>
        </w:rPr>
      </w:pPr>
    </w:p>
    <w:p w14:paraId="27DB0896" w14:textId="77777777" w:rsidR="004C4CCF" w:rsidRDefault="004C4CCF" w:rsidP="00892E61">
      <w:pPr>
        <w:rPr>
          <w:rFonts w:ascii="Arial" w:hAnsi="Arial" w:cs="Arial"/>
          <w:sz w:val="20"/>
          <w:szCs w:val="20"/>
        </w:rPr>
      </w:pPr>
    </w:p>
    <w:p w14:paraId="18E52927" w14:textId="77777777" w:rsidR="004C4CCF" w:rsidRDefault="004C4CCF" w:rsidP="00892E61">
      <w:pPr>
        <w:rPr>
          <w:rFonts w:ascii="Arial" w:hAnsi="Arial" w:cs="Arial"/>
          <w:sz w:val="20"/>
          <w:szCs w:val="20"/>
        </w:rPr>
      </w:pPr>
    </w:p>
    <w:p w14:paraId="2A687BA9" w14:textId="77777777" w:rsidR="004C4CCF" w:rsidRDefault="004C4CCF" w:rsidP="00892E61">
      <w:pPr>
        <w:rPr>
          <w:rFonts w:ascii="Arial" w:hAnsi="Arial" w:cs="Arial"/>
          <w:sz w:val="20"/>
          <w:szCs w:val="20"/>
        </w:rPr>
      </w:pPr>
    </w:p>
    <w:p w14:paraId="055CC89B" w14:textId="77777777" w:rsidR="004C4CCF" w:rsidRDefault="004C4CCF" w:rsidP="00892E61">
      <w:pPr>
        <w:rPr>
          <w:rFonts w:ascii="Arial" w:hAnsi="Arial" w:cs="Arial"/>
          <w:sz w:val="20"/>
          <w:szCs w:val="20"/>
        </w:rPr>
      </w:pPr>
    </w:p>
    <w:p w14:paraId="53889D5A" w14:textId="77777777" w:rsidR="004C4CCF" w:rsidRDefault="004C4CCF" w:rsidP="00892E61">
      <w:pPr>
        <w:rPr>
          <w:rFonts w:ascii="Arial" w:hAnsi="Arial" w:cs="Arial"/>
          <w:sz w:val="20"/>
          <w:szCs w:val="20"/>
        </w:rPr>
      </w:pPr>
    </w:p>
    <w:p w14:paraId="3B0964A1" w14:textId="77777777" w:rsidR="004C4CCF" w:rsidRDefault="004C4CCF" w:rsidP="00892E61">
      <w:pPr>
        <w:rPr>
          <w:rFonts w:ascii="Arial" w:hAnsi="Arial" w:cs="Arial"/>
          <w:sz w:val="20"/>
          <w:szCs w:val="20"/>
        </w:rPr>
      </w:pPr>
    </w:p>
    <w:p w14:paraId="1048A51A" w14:textId="0D5BF08D" w:rsidR="00892E61" w:rsidRPr="00892E61" w:rsidRDefault="00892E61" w:rsidP="00892E61">
      <w:pPr>
        <w:rPr>
          <w:rFonts w:ascii="Arial" w:hAnsi="Arial" w:cs="Arial"/>
          <w:sz w:val="20"/>
          <w:szCs w:val="20"/>
        </w:rPr>
      </w:pPr>
      <w:r w:rsidRPr="00892E61">
        <w:rPr>
          <w:rFonts w:ascii="Arial" w:hAnsi="Arial" w:cs="Arial"/>
          <w:sz w:val="20"/>
          <w:szCs w:val="20"/>
        </w:rPr>
        <w:t>*In the first instance you should approach your Educational supervisor (ES) but other appropriate supervisors include College Tutors, Training Programme Directors (TPD) and Head of School (HoS)</w:t>
      </w:r>
    </w:p>
    <w:p w14:paraId="4DF29370" w14:textId="77777777" w:rsidR="00892E61" w:rsidRPr="00892E61" w:rsidRDefault="00892E61" w:rsidP="00892E61">
      <w:pPr>
        <w:rPr>
          <w:rFonts w:ascii="Arial" w:hAnsi="Arial" w:cs="Arial"/>
          <w:sz w:val="20"/>
          <w:szCs w:val="20"/>
        </w:rPr>
      </w:pPr>
    </w:p>
    <w:p w14:paraId="2B724A5D" w14:textId="77777777" w:rsidR="00892E61" w:rsidRDefault="00892E61" w:rsidP="00892E61">
      <w:pPr>
        <w:rPr>
          <w:rFonts w:ascii="Arial" w:hAnsi="Arial" w:cs="Arial"/>
          <w:b/>
          <w:bCs/>
          <w:sz w:val="20"/>
          <w:szCs w:val="20"/>
          <w:u w:val="single"/>
        </w:rPr>
      </w:pPr>
    </w:p>
    <w:p w14:paraId="5593725B" w14:textId="77777777" w:rsidR="00892E61" w:rsidRDefault="00892E61">
      <w:pPr>
        <w:rPr>
          <w:rFonts w:ascii="Arial" w:hAnsi="Arial" w:cs="Arial"/>
          <w:b/>
          <w:bCs/>
          <w:sz w:val="20"/>
          <w:szCs w:val="20"/>
          <w:u w:val="single"/>
        </w:rPr>
      </w:pPr>
      <w:r>
        <w:rPr>
          <w:rFonts w:ascii="Arial" w:hAnsi="Arial" w:cs="Arial"/>
          <w:b/>
          <w:bCs/>
          <w:sz w:val="20"/>
          <w:szCs w:val="20"/>
          <w:u w:val="single"/>
        </w:rPr>
        <w:br w:type="page"/>
      </w:r>
    </w:p>
    <w:p w14:paraId="6E0F03FB" w14:textId="6A518CCD" w:rsidR="00892E61" w:rsidRPr="00892E61" w:rsidRDefault="00892E61" w:rsidP="00892E61">
      <w:pPr>
        <w:rPr>
          <w:rFonts w:ascii="Arial" w:hAnsi="Arial" w:cs="Arial"/>
          <w:b/>
          <w:bCs/>
          <w:sz w:val="20"/>
          <w:szCs w:val="20"/>
          <w:u w:val="single"/>
        </w:rPr>
      </w:pPr>
      <w:r w:rsidRPr="00892E61">
        <w:rPr>
          <w:rFonts w:ascii="Arial" w:hAnsi="Arial" w:cs="Arial"/>
          <w:b/>
          <w:bCs/>
          <w:sz w:val="20"/>
          <w:szCs w:val="20"/>
          <w:u w:val="single"/>
        </w:rPr>
        <w:lastRenderedPageBreak/>
        <w:t>SECTION 3: “PRIOR TO ABSENCE” INFORMATION</w:t>
      </w:r>
    </w:p>
    <w:p w14:paraId="51189B49" w14:textId="77777777" w:rsidR="00892E61" w:rsidRPr="00892E61" w:rsidRDefault="00892E61" w:rsidP="00892E61">
      <w:pPr>
        <w:rPr>
          <w:rFonts w:ascii="Arial" w:hAnsi="Arial" w:cs="Arial"/>
          <w:b/>
          <w:bCs/>
          <w:sz w:val="20"/>
          <w:szCs w:val="20"/>
          <w:u w:val="single"/>
        </w:rPr>
      </w:pPr>
    </w:p>
    <w:p w14:paraId="380A16F6" w14:textId="77777777" w:rsidR="00892E61" w:rsidRPr="00892E61" w:rsidRDefault="00892E61" w:rsidP="00892E61">
      <w:pPr>
        <w:rPr>
          <w:rFonts w:ascii="Arial" w:hAnsi="Arial" w:cs="Arial"/>
          <w:bCs/>
          <w:sz w:val="20"/>
          <w:szCs w:val="20"/>
        </w:rPr>
      </w:pPr>
      <w:r w:rsidRPr="00892E61">
        <w:rPr>
          <w:rFonts w:ascii="Arial" w:hAnsi="Arial" w:cs="Arial"/>
          <w:bCs/>
          <w:sz w:val="20"/>
          <w:szCs w:val="20"/>
        </w:rPr>
        <w:t xml:space="preserve">For a planned absence, the process of planning your return to training should begin before your absence starts. You should meet with your Educational Supervisor and complete the </w:t>
      </w:r>
      <w:r w:rsidRPr="00892E61">
        <w:rPr>
          <w:rFonts w:ascii="Arial" w:hAnsi="Arial" w:cs="Arial"/>
          <w:b/>
          <w:bCs/>
          <w:sz w:val="20"/>
          <w:szCs w:val="20"/>
          <w:u w:val="single"/>
        </w:rPr>
        <w:t>Pre-Absence form</w:t>
      </w:r>
      <w:r w:rsidRPr="00892E61">
        <w:rPr>
          <w:rFonts w:ascii="Arial" w:hAnsi="Arial" w:cs="Arial"/>
          <w:bCs/>
          <w:sz w:val="20"/>
          <w:szCs w:val="20"/>
        </w:rPr>
        <w:t xml:space="preserve"> which can be found using the links below:</w:t>
      </w:r>
      <w:bookmarkStart w:id="0" w:name="_Hlk28702968"/>
    </w:p>
    <w:p w14:paraId="2D651A98" w14:textId="367DF40D" w:rsidR="00964EA5" w:rsidRPr="00964EA5" w:rsidRDefault="00892E61" w:rsidP="00964EA5">
      <w:pPr>
        <w:pStyle w:val="ListParagraph"/>
        <w:numPr>
          <w:ilvl w:val="0"/>
          <w:numId w:val="14"/>
        </w:numPr>
        <w:spacing w:after="160" w:line="259" w:lineRule="auto"/>
        <w:rPr>
          <w:rFonts w:ascii="Arial" w:hAnsi="Arial" w:cs="Arial"/>
          <w:sz w:val="20"/>
          <w:szCs w:val="20"/>
          <w:u w:val="single"/>
        </w:rPr>
      </w:pPr>
      <w:bookmarkStart w:id="1" w:name="_Hlk28700567"/>
      <w:r w:rsidRPr="00892E61">
        <w:rPr>
          <w:rFonts w:ascii="Arial" w:hAnsi="Arial" w:cs="Arial"/>
          <w:sz w:val="20"/>
          <w:szCs w:val="20"/>
        </w:rPr>
        <w:t>The Oxford deanery SuppoRTT webs</w:t>
      </w:r>
      <w:r w:rsidR="00964EA5">
        <w:rPr>
          <w:rFonts w:ascii="Arial" w:hAnsi="Arial" w:cs="Arial"/>
          <w:sz w:val="20"/>
          <w:szCs w:val="20"/>
        </w:rPr>
        <w:t>ite under “Documents and forms”:</w:t>
      </w:r>
    </w:p>
    <w:p w14:paraId="1ABA002E" w14:textId="6359F7D4" w:rsidR="00964EA5" w:rsidRPr="004856C1" w:rsidRDefault="00915A86" w:rsidP="00964EA5">
      <w:pPr>
        <w:pStyle w:val="ListParagraph"/>
        <w:spacing w:after="160" w:line="259" w:lineRule="auto"/>
        <w:rPr>
          <w:rStyle w:val="Hyperlink"/>
          <w:rFonts w:ascii="Arial" w:hAnsi="Arial" w:cs="Arial"/>
          <w:color w:val="0070C0"/>
          <w:sz w:val="20"/>
          <w:szCs w:val="20"/>
        </w:rPr>
      </w:pPr>
      <w:hyperlink r:id="rId11" w:history="1">
        <w:r w:rsidR="00964EA5" w:rsidRPr="004856C1">
          <w:rPr>
            <w:rStyle w:val="Hyperlink"/>
            <w:rFonts w:ascii="Arial" w:hAnsi="Arial" w:cs="Arial"/>
            <w:color w:val="0070C0"/>
            <w:sz w:val="20"/>
            <w:szCs w:val="20"/>
          </w:rPr>
          <w:t>https://thamesvalley.hee.nhs.uk/resources-information/trainee-information/supported-return-to-training/</w:t>
        </w:r>
      </w:hyperlink>
    </w:p>
    <w:p w14:paraId="3952259C" w14:textId="77777777" w:rsidR="00892E61" w:rsidRPr="00892E61" w:rsidRDefault="00892E61" w:rsidP="00892E61">
      <w:pPr>
        <w:pStyle w:val="ListParagraph"/>
        <w:rPr>
          <w:rFonts w:ascii="Arial" w:hAnsi="Arial" w:cs="Arial"/>
          <w:sz w:val="20"/>
          <w:szCs w:val="20"/>
        </w:rPr>
      </w:pPr>
    </w:p>
    <w:bookmarkEnd w:id="1"/>
    <w:p w14:paraId="1F7993FC" w14:textId="77777777" w:rsidR="00892E61" w:rsidRPr="00892E61" w:rsidRDefault="00892E61" w:rsidP="00892E61">
      <w:pPr>
        <w:pStyle w:val="ListParagraph"/>
        <w:rPr>
          <w:rFonts w:ascii="Arial" w:hAnsi="Arial" w:cs="Arial"/>
          <w:b/>
          <w:bCs/>
          <w:sz w:val="20"/>
          <w:szCs w:val="20"/>
        </w:rPr>
      </w:pPr>
      <w:r w:rsidRPr="00892E61">
        <w:rPr>
          <w:rFonts w:ascii="Arial" w:hAnsi="Arial" w:cs="Arial"/>
          <w:b/>
          <w:bCs/>
          <w:sz w:val="20"/>
          <w:szCs w:val="20"/>
        </w:rPr>
        <w:t>OR</w:t>
      </w:r>
    </w:p>
    <w:p w14:paraId="162EFADF" w14:textId="77777777" w:rsidR="00892E61" w:rsidRPr="00892E61" w:rsidRDefault="00892E61" w:rsidP="00892E61">
      <w:pPr>
        <w:pStyle w:val="ListParagraph"/>
        <w:rPr>
          <w:rFonts w:ascii="Arial" w:hAnsi="Arial" w:cs="Arial"/>
          <w:b/>
          <w:bCs/>
          <w:sz w:val="20"/>
          <w:szCs w:val="20"/>
        </w:rPr>
      </w:pPr>
    </w:p>
    <w:p w14:paraId="235B0C10" w14:textId="77777777" w:rsidR="00892E61" w:rsidRPr="00892E61" w:rsidRDefault="00892E61" w:rsidP="00892E61">
      <w:pPr>
        <w:pStyle w:val="ListParagraph"/>
        <w:numPr>
          <w:ilvl w:val="0"/>
          <w:numId w:val="14"/>
        </w:numPr>
        <w:spacing w:after="160" w:line="259" w:lineRule="auto"/>
        <w:rPr>
          <w:rFonts w:ascii="Arial" w:hAnsi="Arial" w:cs="Arial"/>
          <w:sz w:val="20"/>
          <w:szCs w:val="20"/>
        </w:rPr>
      </w:pPr>
      <w:r w:rsidRPr="00892E61">
        <w:rPr>
          <w:rFonts w:ascii="Arial" w:hAnsi="Arial" w:cs="Arial"/>
          <w:sz w:val="20"/>
          <w:szCs w:val="20"/>
        </w:rPr>
        <w:t>The Oxford School of Anaesthesia and ICM website:</w:t>
      </w:r>
    </w:p>
    <w:p w14:paraId="76EA8D7D" w14:textId="77777777" w:rsidR="00892E61" w:rsidRPr="004856C1" w:rsidRDefault="00915A86" w:rsidP="00892E61">
      <w:pPr>
        <w:pStyle w:val="ListParagraph"/>
        <w:rPr>
          <w:rFonts w:ascii="Arial" w:hAnsi="Arial" w:cs="Arial"/>
          <w:color w:val="0070C0"/>
          <w:sz w:val="20"/>
          <w:szCs w:val="20"/>
        </w:rPr>
      </w:pPr>
      <w:hyperlink r:id="rId12" w:history="1">
        <w:r w:rsidR="00892E61" w:rsidRPr="004856C1">
          <w:rPr>
            <w:rStyle w:val="Hyperlink"/>
            <w:rFonts w:ascii="Arial" w:hAnsi="Arial" w:cs="Arial"/>
            <w:color w:val="0070C0"/>
            <w:sz w:val="20"/>
            <w:szCs w:val="20"/>
          </w:rPr>
          <w:t>https://oxfordanaesthesia.org/return-to-practice</w:t>
        </w:r>
        <w:bookmarkEnd w:id="0"/>
      </w:hyperlink>
    </w:p>
    <w:p w14:paraId="1F42DFC9" w14:textId="77777777" w:rsidR="00892E61" w:rsidRPr="00892E61" w:rsidRDefault="00892E61" w:rsidP="00892E61">
      <w:pPr>
        <w:pStyle w:val="ListParagraph"/>
        <w:rPr>
          <w:rStyle w:val="Hyperlink"/>
          <w:rFonts w:ascii="Arial" w:hAnsi="Arial" w:cs="Arial"/>
          <w:sz w:val="20"/>
          <w:szCs w:val="20"/>
        </w:rPr>
      </w:pPr>
    </w:p>
    <w:p w14:paraId="638FE0BC" w14:textId="77777777" w:rsidR="00892E61" w:rsidRPr="008E7285" w:rsidRDefault="00892E61" w:rsidP="00892E61">
      <w:pPr>
        <w:pStyle w:val="ListParagraph"/>
        <w:ind w:left="0"/>
        <w:rPr>
          <w:rStyle w:val="Hyperlink"/>
          <w:rFonts w:ascii="Arial" w:hAnsi="Arial" w:cs="Arial"/>
          <w:sz w:val="20"/>
          <w:szCs w:val="20"/>
          <w:u w:val="none"/>
        </w:rPr>
      </w:pPr>
      <w:r w:rsidRPr="008E7285">
        <w:rPr>
          <w:rStyle w:val="Hyperlink"/>
          <w:rFonts w:ascii="Arial" w:hAnsi="Arial" w:cs="Arial"/>
          <w:sz w:val="20"/>
          <w:szCs w:val="20"/>
          <w:u w:val="none"/>
        </w:rPr>
        <w:t>The form lists topics to be discussed at this meeting, including the plan for facilitating your safe return to training.</w:t>
      </w:r>
    </w:p>
    <w:p w14:paraId="21AD6769" w14:textId="77777777" w:rsidR="00892E61" w:rsidRPr="00892E61" w:rsidRDefault="00892E61" w:rsidP="00892E61">
      <w:pPr>
        <w:pStyle w:val="ListParagraph"/>
        <w:rPr>
          <w:rFonts w:ascii="Arial" w:hAnsi="Arial" w:cs="Arial"/>
          <w:sz w:val="20"/>
          <w:szCs w:val="20"/>
        </w:rPr>
      </w:pPr>
    </w:p>
    <w:p w14:paraId="1464FC31" w14:textId="77777777" w:rsidR="00892E61" w:rsidRPr="00892E61" w:rsidRDefault="00892E61" w:rsidP="00892E61">
      <w:pPr>
        <w:rPr>
          <w:rFonts w:ascii="Arial" w:hAnsi="Arial" w:cs="Arial"/>
          <w:sz w:val="20"/>
          <w:szCs w:val="20"/>
        </w:rPr>
      </w:pPr>
      <w:r w:rsidRPr="00892E61">
        <w:rPr>
          <w:rFonts w:ascii="Arial" w:hAnsi="Arial" w:cs="Arial"/>
          <w:sz w:val="20"/>
          <w:szCs w:val="20"/>
        </w:rPr>
        <w:br w:type="page"/>
      </w:r>
    </w:p>
    <w:p w14:paraId="012B9D80" w14:textId="77777777" w:rsidR="00892E61" w:rsidRPr="00892E61" w:rsidRDefault="00892E61" w:rsidP="00892E61">
      <w:pPr>
        <w:rPr>
          <w:rFonts w:ascii="Arial" w:hAnsi="Arial" w:cs="Arial"/>
          <w:b/>
          <w:bCs/>
          <w:sz w:val="20"/>
          <w:szCs w:val="20"/>
          <w:u w:val="single"/>
        </w:rPr>
      </w:pPr>
      <w:r w:rsidRPr="00892E61">
        <w:rPr>
          <w:rFonts w:ascii="Arial" w:hAnsi="Arial" w:cs="Arial"/>
          <w:b/>
          <w:bCs/>
          <w:sz w:val="20"/>
          <w:szCs w:val="20"/>
          <w:u w:val="single"/>
        </w:rPr>
        <w:lastRenderedPageBreak/>
        <w:t>Section 4: “DURING ABSENCE” INFORMATION</w:t>
      </w:r>
    </w:p>
    <w:p w14:paraId="05ECBFAF" w14:textId="77777777" w:rsidR="00E4140D" w:rsidRDefault="00E4140D" w:rsidP="00892E61">
      <w:pPr>
        <w:rPr>
          <w:rFonts w:ascii="Arial" w:hAnsi="Arial" w:cs="Arial"/>
          <w:sz w:val="20"/>
          <w:szCs w:val="20"/>
        </w:rPr>
      </w:pPr>
    </w:p>
    <w:p w14:paraId="0145E5BC" w14:textId="23DD9012" w:rsidR="00892E61" w:rsidRPr="00892E61" w:rsidRDefault="00892E61" w:rsidP="00892E61">
      <w:pPr>
        <w:rPr>
          <w:rFonts w:ascii="Arial" w:hAnsi="Arial" w:cs="Arial"/>
          <w:sz w:val="20"/>
          <w:szCs w:val="20"/>
        </w:rPr>
      </w:pPr>
      <w:r w:rsidRPr="00892E61">
        <w:rPr>
          <w:rFonts w:ascii="Arial" w:hAnsi="Arial" w:cs="Arial"/>
          <w:sz w:val="20"/>
          <w:szCs w:val="20"/>
        </w:rPr>
        <w:t>During your absence from work you have the opportunity to attend a range of clinical and non-clinical courses and educational events including:</w:t>
      </w:r>
    </w:p>
    <w:p w14:paraId="718B138B" w14:textId="77777777" w:rsidR="00892E61" w:rsidRPr="00892E61" w:rsidRDefault="00892E61" w:rsidP="00892E61">
      <w:pPr>
        <w:pStyle w:val="ListParagraph"/>
        <w:numPr>
          <w:ilvl w:val="0"/>
          <w:numId w:val="24"/>
        </w:numPr>
        <w:spacing w:after="160" w:line="259" w:lineRule="auto"/>
        <w:rPr>
          <w:rFonts w:ascii="Arial" w:hAnsi="Arial" w:cs="Arial"/>
          <w:sz w:val="20"/>
          <w:szCs w:val="20"/>
        </w:rPr>
      </w:pPr>
      <w:r w:rsidRPr="00892E61">
        <w:rPr>
          <w:rFonts w:ascii="Arial" w:hAnsi="Arial" w:cs="Arial"/>
          <w:sz w:val="20"/>
          <w:szCs w:val="20"/>
        </w:rPr>
        <w:t xml:space="preserve">Courses organised as part of the local SuppoRTT programme </w:t>
      </w:r>
    </w:p>
    <w:p w14:paraId="7F79B450" w14:textId="77777777" w:rsidR="00892E61" w:rsidRPr="00892E61" w:rsidRDefault="00892E61" w:rsidP="00892E61">
      <w:pPr>
        <w:pStyle w:val="ListParagraph"/>
        <w:numPr>
          <w:ilvl w:val="0"/>
          <w:numId w:val="24"/>
        </w:numPr>
        <w:spacing w:after="160" w:line="259" w:lineRule="auto"/>
        <w:rPr>
          <w:rFonts w:ascii="Arial" w:hAnsi="Arial" w:cs="Arial"/>
          <w:sz w:val="20"/>
          <w:szCs w:val="20"/>
        </w:rPr>
      </w:pPr>
      <w:r w:rsidRPr="00892E61">
        <w:rPr>
          <w:rFonts w:ascii="Arial" w:hAnsi="Arial" w:cs="Arial"/>
          <w:sz w:val="20"/>
          <w:szCs w:val="20"/>
        </w:rPr>
        <w:t>KIT/SPLiT days</w:t>
      </w:r>
    </w:p>
    <w:p w14:paraId="7B075978" w14:textId="77777777" w:rsidR="00892E61" w:rsidRPr="00892E61" w:rsidRDefault="00892E61" w:rsidP="00892E61">
      <w:pPr>
        <w:pStyle w:val="ListParagraph"/>
        <w:numPr>
          <w:ilvl w:val="0"/>
          <w:numId w:val="24"/>
        </w:numPr>
        <w:spacing w:after="160" w:line="259" w:lineRule="auto"/>
        <w:rPr>
          <w:rFonts w:ascii="Arial" w:hAnsi="Arial" w:cs="Arial"/>
          <w:sz w:val="20"/>
          <w:szCs w:val="20"/>
        </w:rPr>
      </w:pPr>
      <w:r w:rsidRPr="00892E61">
        <w:rPr>
          <w:rFonts w:ascii="Arial" w:hAnsi="Arial" w:cs="Arial"/>
          <w:sz w:val="20"/>
          <w:szCs w:val="20"/>
        </w:rPr>
        <w:t>External training events available under the HEETV study leave policy</w:t>
      </w:r>
    </w:p>
    <w:p w14:paraId="64004CE6" w14:textId="77777777" w:rsidR="00892E61" w:rsidRPr="00892E61" w:rsidRDefault="00892E61" w:rsidP="00892E61">
      <w:pPr>
        <w:pStyle w:val="ListParagraph"/>
        <w:numPr>
          <w:ilvl w:val="0"/>
          <w:numId w:val="24"/>
        </w:numPr>
        <w:spacing w:after="160" w:line="259" w:lineRule="auto"/>
        <w:rPr>
          <w:rFonts w:ascii="Arial" w:hAnsi="Arial" w:cs="Arial"/>
          <w:sz w:val="20"/>
          <w:szCs w:val="20"/>
        </w:rPr>
      </w:pPr>
      <w:r w:rsidRPr="00892E61">
        <w:rPr>
          <w:rFonts w:ascii="Arial" w:hAnsi="Arial" w:cs="Arial"/>
          <w:sz w:val="20"/>
          <w:szCs w:val="20"/>
        </w:rPr>
        <w:t>Professional Development Coaching</w:t>
      </w:r>
    </w:p>
    <w:p w14:paraId="7A92FA94" w14:textId="77777777" w:rsidR="00892E61" w:rsidRPr="00892E61" w:rsidRDefault="00892E61" w:rsidP="00892E61">
      <w:pPr>
        <w:pStyle w:val="ListParagraph"/>
        <w:ind w:left="1480"/>
        <w:rPr>
          <w:rFonts w:ascii="Arial" w:hAnsi="Arial" w:cs="Arial"/>
          <w:sz w:val="20"/>
          <w:szCs w:val="20"/>
        </w:rPr>
      </w:pPr>
    </w:p>
    <w:p w14:paraId="73A3F699" w14:textId="2686E9C3" w:rsidR="00892E61" w:rsidRDefault="00892E61" w:rsidP="00892E61">
      <w:pPr>
        <w:rPr>
          <w:rFonts w:ascii="Arial" w:hAnsi="Arial" w:cs="Arial"/>
          <w:b/>
          <w:sz w:val="20"/>
          <w:szCs w:val="20"/>
          <w:u w:val="single"/>
        </w:rPr>
      </w:pPr>
      <w:r w:rsidRPr="00892E61">
        <w:rPr>
          <w:rFonts w:ascii="Arial" w:hAnsi="Arial" w:cs="Arial"/>
          <w:b/>
          <w:sz w:val="20"/>
          <w:szCs w:val="20"/>
          <w:u w:val="single"/>
        </w:rPr>
        <w:t>SuppoRTT Courses:</w:t>
      </w:r>
    </w:p>
    <w:p w14:paraId="20C294FD" w14:textId="77777777" w:rsidR="008E7285" w:rsidRPr="00892E61" w:rsidRDefault="008E7285" w:rsidP="00892E61">
      <w:pPr>
        <w:rPr>
          <w:rFonts w:ascii="Arial" w:hAnsi="Arial" w:cs="Arial"/>
          <w:b/>
          <w:sz w:val="20"/>
          <w:szCs w:val="20"/>
          <w:u w:val="single"/>
        </w:rPr>
      </w:pPr>
    </w:p>
    <w:p w14:paraId="74384F14" w14:textId="77777777" w:rsidR="00892E61" w:rsidRPr="00892E61" w:rsidRDefault="00892E61" w:rsidP="00892E61">
      <w:pPr>
        <w:pStyle w:val="ListParagraph"/>
        <w:numPr>
          <w:ilvl w:val="0"/>
          <w:numId w:val="15"/>
        </w:numPr>
        <w:spacing w:after="160" w:line="259" w:lineRule="auto"/>
        <w:rPr>
          <w:rFonts w:ascii="Arial" w:hAnsi="Arial" w:cs="Arial"/>
          <w:sz w:val="20"/>
          <w:szCs w:val="20"/>
          <w:u w:val="single"/>
        </w:rPr>
      </w:pPr>
      <w:r w:rsidRPr="00892E61">
        <w:rPr>
          <w:rStyle w:val="Strong"/>
          <w:rFonts w:ascii="Arial" w:hAnsi="Arial" w:cs="Arial"/>
          <w:sz w:val="20"/>
          <w:szCs w:val="20"/>
        </w:rPr>
        <w:t>Skills and Simulation</w:t>
      </w:r>
      <w:r w:rsidRPr="00892E61">
        <w:rPr>
          <w:rFonts w:ascii="Arial" w:hAnsi="Arial" w:cs="Arial"/>
          <w:sz w:val="20"/>
          <w:szCs w:val="20"/>
        </w:rPr>
        <w:t xml:space="preserve"> for Returning Anaesthetists </w:t>
      </w:r>
    </w:p>
    <w:p w14:paraId="4FCAB71D" w14:textId="01135C90" w:rsidR="008E7285" w:rsidRPr="002D5040" w:rsidRDefault="00FF64B0" w:rsidP="002D5040">
      <w:pPr>
        <w:pStyle w:val="ListParagraph"/>
        <w:numPr>
          <w:ilvl w:val="1"/>
          <w:numId w:val="15"/>
        </w:numPr>
        <w:spacing w:after="160" w:line="259" w:lineRule="auto"/>
        <w:rPr>
          <w:rFonts w:ascii="Arial" w:hAnsi="Arial" w:cs="Arial"/>
          <w:sz w:val="20"/>
          <w:szCs w:val="20"/>
          <w:u w:val="single"/>
        </w:rPr>
      </w:pPr>
      <w:r w:rsidRPr="00892E61">
        <w:rPr>
          <w:rFonts w:ascii="Arial" w:hAnsi="Arial" w:cs="Arial"/>
          <w:sz w:val="20"/>
          <w:szCs w:val="20"/>
        </w:rPr>
        <w:t>1-day</w:t>
      </w:r>
      <w:r w:rsidR="00892E61" w:rsidRPr="00892E61">
        <w:rPr>
          <w:rFonts w:ascii="Arial" w:hAnsi="Arial" w:cs="Arial"/>
          <w:sz w:val="20"/>
          <w:szCs w:val="20"/>
        </w:rPr>
        <w:t xml:space="preserve"> course combining pastoral support, guidelines revision, practical skills and tailored, low-intensity simulation training </w:t>
      </w:r>
    </w:p>
    <w:p w14:paraId="120F85D4" w14:textId="77777777" w:rsidR="00892E61" w:rsidRPr="00892E61" w:rsidRDefault="00892E61" w:rsidP="00892E61">
      <w:pPr>
        <w:pStyle w:val="ListParagraph"/>
        <w:numPr>
          <w:ilvl w:val="0"/>
          <w:numId w:val="15"/>
        </w:numPr>
        <w:spacing w:after="160" w:line="259" w:lineRule="auto"/>
        <w:rPr>
          <w:rStyle w:val="Strong"/>
          <w:rFonts w:ascii="Arial" w:hAnsi="Arial" w:cs="Arial"/>
          <w:b w:val="0"/>
          <w:bCs w:val="0"/>
          <w:sz w:val="20"/>
          <w:szCs w:val="20"/>
          <w:u w:val="single"/>
        </w:rPr>
      </w:pPr>
      <w:r w:rsidRPr="00892E61">
        <w:rPr>
          <w:rStyle w:val="Strong"/>
          <w:rFonts w:ascii="Arial" w:hAnsi="Arial" w:cs="Arial"/>
          <w:sz w:val="20"/>
          <w:szCs w:val="20"/>
        </w:rPr>
        <w:t>Cross Specialty Day</w:t>
      </w:r>
    </w:p>
    <w:p w14:paraId="739FCB1F" w14:textId="41757B11" w:rsidR="00892E61" w:rsidRDefault="00892E61" w:rsidP="00D2456A">
      <w:pPr>
        <w:pStyle w:val="ListParagraph"/>
        <w:numPr>
          <w:ilvl w:val="1"/>
          <w:numId w:val="15"/>
        </w:numPr>
        <w:spacing w:after="240" w:line="259" w:lineRule="auto"/>
        <w:rPr>
          <w:rStyle w:val="Strong"/>
          <w:rFonts w:ascii="Arial" w:hAnsi="Arial" w:cs="Arial"/>
          <w:b w:val="0"/>
          <w:bCs w:val="0"/>
          <w:sz w:val="20"/>
          <w:szCs w:val="20"/>
        </w:rPr>
      </w:pPr>
      <w:r w:rsidRPr="008E7285">
        <w:rPr>
          <w:rStyle w:val="Strong"/>
          <w:rFonts w:ascii="Arial" w:hAnsi="Arial" w:cs="Arial"/>
          <w:b w:val="0"/>
          <w:bCs w:val="0"/>
          <w:sz w:val="20"/>
          <w:szCs w:val="20"/>
        </w:rPr>
        <w:t>1</w:t>
      </w:r>
      <w:r w:rsidR="008E7285">
        <w:rPr>
          <w:rStyle w:val="Strong"/>
          <w:rFonts w:ascii="Arial" w:hAnsi="Arial" w:cs="Arial"/>
          <w:b w:val="0"/>
          <w:bCs w:val="0"/>
          <w:sz w:val="20"/>
          <w:szCs w:val="20"/>
        </w:rPr>
        <w:t>-</w:t>
      </w:r>
      <w:r w:rsidRPr="008E7285">
        <w:rPr>
          <w:rStyle w:val="Strong"/>
          <w:rFonts w:ascii="Arial" w:hAnsi="Arial" w:cs="Arial"/>
          <w:b w:val="0"/>
          <w:bCs w:val="0"/>
          <w:sz w:val="20"/>
          <w:szCs w:val="20"/>
        </w:rPr>
        <w:t>day course covering topics such as assertiveness, burnout and practical tips regarding handling the return to work as well as clinical updates for a range of specialty groups.</w:t>
      </w:r>
    </w:p>
    <w:p w14:paraId="52FF1EAE" w14:textId="77777777" w:rsidR="00D2456A" w:rsidRPr="00D2456A" w:rsidRDefault="00D2456A" w:rsidP="00D2456A">
      <w:pPr>
        <w:pStyle w:val="ListParagraph"/>
        <w:spacing w:after="240" w:line="259" w:lineRule="auto"/>
        <w:ind w:left="1440"/>
        <w:rPr>
          <w:rStyle w:val="Strong"/>
          <w:rFonts w:ascii="Arial" w:hAnsi="Arial" w:cs="Arial"/>
          <w:b w:val="0"/>
          <w:bCs w:val="0"/>
          <w:sz w:val="20"/>
          <w:szCs w:val="20"/>
        </w:rPr>
      </w:pPr>
    </w:p>
    <w:p w14:paraId="5440619E" w14:textId="310879FB" w:rsidR="00892E61" w:rsidRPr="00892E61" w:rsidRDefault="00892E61" w:rsidP="00892E61">
      <w:pPr>
        <w:pStyle w:val="ListParagraph"/>
        <w:numPr>
          <w:ilvl w:val="0"/>
          <w:numId w:val="15"/>
        </w:numPr>
        <w:spacing w:after="240" w:line="259" w:lineRule="auto"/>
        <w:rPr>
          <w:rStyle w:val="Strong"/>
          <w:rFonts w:ascii="Arial" w:hAnsi="Arial" w:cs="Arial"/>
          <w:b w:val="0"/>
          <w:bCs w:val="0"/>
          <w:sz w:val="20"/>
          <w:szCs w:val="20"/>
        </w:rPr>
      </w:pPr>
      <w:r w:rsidRPr="00B86E57">
        <w:rPr>
          <w:rStyle w:val="Strong"/>
          <w:rFonts w:ascii="Arial" w:hAnsi="Arial" w:cs="Arial"/>
          <w:b w:val="0"/>
          <w:sz w:val="20"/>
          <w:szCs w:val="20"/>
        </w:rPr>
        <w:t>Other courses that may be relevant for anaesthetists include Critical Care</w:t>
      </w:r>
      <w:r w:rsidRPr="00B86E57">
        <w:rPr>
          <w:rFonts w:ascii="Arial" w:hAnsi="Arial" w:cs="Arial"/>
          <w:b/>
          <w:sz w:val="20"/>
          <w:szCs w:val="20"/>
        </w:rPr>
        <w:t xml:space="preserve"> </w:t>
      </w:r>
      <w:r w:rsidRPr="00892E61">
        <w:rPr>
          <w:rFonts w:ascii="Arial" w:hAnsi="Arial" w:cs="Arial"/>
          <w:sz w:val="20"/>
          <w:szCs w:val="20"/>
        </w:rPr>
        <w:t>for returning trainees</w:t>
      </w:r>
      <w:r w:rsidRPr="00B86E57">
        <w:rPr>
          <w:rFonts w:ascii="Arial" w:hAnsi="Arial" w:cs="Arial"/>
          <w:b/>
          <w:sz w:val="20"/>
          <w:szCs w:val="20"/>
        </w:rPr>
        <w:t>,</w:t>
      </w:r>
      <w:r w:rsidRPr="00B86E57">
        <w:rPr>
          <w:rStyle w:val="Strong"/>
          <w:rFonts w:ascii="Arial" w:hAnsi="Arial" w:cs="Arial"/>
          <w:b w:val="0"/>
          <w:sz w:val="20"/>
          <w:szCs w:val="20"/>
        </w:rPr>
        <w:t xml:space="preserve"> Productivity in Focus</w:t>
      </w:r>
      <w:r w:rsidRPr="00892E61">
        <w:rPr>
          <w:rFonts w:ascii="Arial" w:hAnsi="Arial" w:cs="Arial"/>
          <w:sz w:val="20"/>
          <w:szCs w:val="20"/>
        </w:rPr>
        <w:t xml:space="preserve"> - for researchers and academics, </w:t>
      </w:r>
      <w:r w:rsidRPr="00B86E57">
        <w:rPr>
          <w:rStyle w:val="Strong"/>
          <w:rFonts w:ascii="Arial" w:hAnsi="Arial" w:cs="Arial"/>
          <w:b w:val="0"/>
          <w:sz w:val="20"/>
          <w:szCs w:val="20"/>
        </w:rPr>
        <w:t>OxSTaR Non-technical skills</w:t>
      </w:r>
      <w:r w:rsidRPr="00892E61">
        <w:rPr>
          <w:rFonts w:ascii="Arial" w:hAnsi="Arial" w:cs="Arial"/>
          <w:b/>
          <w:bCs/>
          <w:sz w:val="20"/>
          <w:szCs w:val="20"/>
        </w:rPr>
        <w:t xml:space="preserve"> </w:t>
      </w:r>
      <w:r w:rsidRPr="00892E61">
        <w:rPr>
          <w:rFonts w:ascii="Arial" w:hAnsi="Arial" w:cs="Arial"/>
          <w:sz w:val="20"/>
          <w:szCs w:val="20"/>
        </w:rPr>
        <w:t xml:space="preserve">and </w:t>
      </w:r>
      <w:r w:rsidRPr="00B86E57">
        <w:rPr>
          <w:rStyle w:val="Strong"/>
          <w:rFonts w:ascii="Arial" w:hAnsi="Arial" w:cs="Arial"/>
          <w:b w:val="0"/>
          <w:sz w:val="20"/>
          <w:szCs w:val="20"/>
        </w:rPr>
        <w:t>OxSTaR High-fidelity simulation</w:t>
      </w:r>
      <w:r w:rsidR="002D5040">
        <w:rPr>
          <w:rStyle w:val="Strong"/>
          <w:rFonts w:ascii="Arial" w:hAnsi="Arial" w:cs="Arial"/>
          <w:sz w:val="20"/>
          <w:szCs w:val="20"/>
        </w:rPr>
        <w:t>.</w:t>
      </w:r>
    </w:p>
    <w:p w14:paraId="44EDBFE4" w14:textId="45D4C769" w:rsidR="00892E61" w:rsidRPr="008E7285" w:rsidRDefault="00892E61" w:rsidP="00892E61">
      <w:pPr>
        <w:rPr>
          <w:rStyle w:val="Strong"/>
          <w:rFonts w:ascii="Arial" w:hAnsi="Arial" w:cs="Arial"/>
          <w:b w:val="0"/>
          <w:bCs w:val="0"/>
          <w:sz w:val="20"/>
          <w:szCs w:val="20"/>
        </w:rPr>
      </w:pPr>
      <w:r w:rsidRPr="008E7285">
        <w:rPr>
          <w:rStyle w:val="Strong"/>
          <w:rFonts w:ascii="Arial" w:hAnsi="Arial" w:cs="Arial"/>
          <w:b w:val="0"/>
          <w:bCs w:val="0"/>
          <w:sz w:val="20"/>
          <w:szCs w:val="20"/>
        </w:rPr>
        <w:t xml:space="preserve">All of these courses are </w:t>
      </w:r>
      <w:r w:rsidRPr="008E7285">
        <w:rPr>
          <w:rStyle w:val="Strong"/>
          <w:rFonts w:ascii="Arial" w:hAnsi="Arial" w:cs="Arial"/>
          <w:b w:val="0"/>
          <w:bCs w:val="0"/>
          <w:sz w:val="20"/>
          <w:szCs w:val="20"/>
          <w:u w:val="single"/>
        </w:rPr>
        <w:t>free</w:t>
      </w:r>
      <w:r w:rsidRPr="008E7285">
        <w:rPr>
          <w:rStyle w:val="Strong"/>
          <w:rFonts w:ascii="Arial" w:hAnsi="Arial" w:cs="Arial"/>
          <w:b w:val="0"/>
          <w:bCs w:val="0"/>
          <w:sz w:val="20"/>
          <w:szCs w:val="20"/>
        </w:rPr>
        <w:t xml:space="preserve"> to book for HEETV trainees and some are also able to provide fully funded, on-site childcare</w:t>
      </w:r>
    </w:p>
    <w:p w14:paraId="0EF2D0BA" w14:textId="77777777" w:rsidR="008E7285" w:rsidRPr="008E7285" w:rsidRDefault="008E7285" w:rsidP="00892E61">
      <w:pPr>
        <w:rPr>
          <w:rStyle w:val="Strong"/>
          <w:rFonts w:ascii="Arial" w:hAnsi="Arial" w:cs="Arial"/>
          <w:b w:val="0"/>
          <w:bCs w:val="0"/>
          <w:sz w:val="20"/>
          <w:szCs w:val="20"/>
        </w:rPr>
      </w:pPr>
    </w:p>
    <w:p w14:paraId="6FE77155" w14:textId="706661ED" w:rsidR="00892E61" w:rsidRPr="00892E61" w:rsidRDefault="00892E61" w:rsidP="00892E61">
      <w:pPr>
        <w:pStyle w:val="NormalWeb"/>
        <w:spacing w:before="0" w:beforeAutospacing="0" w:after="240" w:afterAutospacing="0"/>
        <w:rPr>
          <w:rFonts w:ascii="Arial" w:hAnsi="Arial" w:cs="Arial"/>
          <w:color w:val="000000"/>
          <w:sz w:val="20"/>
          <w:szCs w:val="20"/>
          <w:shd w:val="clear" w:color="auto" w:fill="FFFFFF"/>
        </w:rPr>
      </w:pPr>
      <w:r w:rsidRPr="008E7285">
        <w:rPr>
          <w:rStyle w:val="Strong"/>
          <w:rFonts w:ascii="Arial" w:hAnsi="Arial" w:cs="Arial"/>
          <w:b w:val="0"/>
          <w:bCs w:val="0"/>
          <w:sz w:val="20"/>
          <w:szCs w:val="20"/>
        </w:rPr>
        <w:t xml:space="preserve">Information about the upcoming courses </w:t>
      </w:r>
      <w:proofErr w:type="gramStart"/>
      <w:r w:rsidRPr="008E7285">
        <w:rPr>
          <w:rStyle w:val="Strong"/>
          <w:rFonts w:ascii="Arial" w:hAnsi="Arial" w:cs="Arial"/>
          <w:b w:val="0"/>
          <w:bCs w:val="0"/>
          <w:sz w:val="20"/>
          <w:szCs w:val="20"/>
        </w:rPr>
        <w:t>are</w:t>
      </w:r>
      <w:proofErr w:type="gramEnd"/>
      <w:r w:rsidRPr="008E7285">
        <w:rPr>
          <w:rStyle w:val="Strong"/>
          <w:rFonts w:ascii="Arial" w:hAnsi="Arial" w:cs="Arial"/>
          <w:b w:val="0"/>
          <w:bCs w:val="0"/>
          <w:sz w:val="20"/>
          <w:szCs w:val="20"/>
        </w:rPr>
        <w:t xml:space="preserve"> found on</w:t>
      </w:r>
      <w:r w:rsidRPr="00892E61">
        <w:rPr>
          <w:rStyle w:val="Strong"/>
          <w:rFonts w:ascii="Arial" w:hAnsi="Arial" w:cs="Arial"/>
          <w:sz w:val="20"/>
          <w:szCs w:val="20"/>
        </w:rPr>
        <w:t xml:space="preserve"> </w:t>
      </w:r>
      <w:bookmarkStart w:id="2" w:name="_Hlk28701759"/>
      <w:r w:rsidRPr="00892E61">
        <w:rPr>
          <w:rFonts w:ascii="Arial" w:hAnsi="Arial" w:cs="Arial"/>
          <w:sz w:val="20"/>
          <w:szCs w:val="20"/>
        </w:rPr>
        <w:t xml:space="preserve">the Oxford deanery </w:t>
      </w:r>
      <w:proofErr w:type="spellStart"/>
      <w:r w:rsidRPr="00892E61">
        <w:rPr>
          <w:rFonts w:ascii="Arial" w:hAnsi="Arial" w:cs="Arial"/>
          <w:sz w:val="20"/>
          <w:szCs w:val="20"/>
        </w:rPr>
        <w:t>SuppoRTT</w:t>
      </w:r>
      <w:proofErr w:type="spellEnd"/>
      <w:r w:rsidRPr="00892E61">
        <w:rPr>
          <w:rFonts w:ascii="Arial" w:hAnsi="Arial" w:cs="Arial"/>
          <w:sz w:val="20"/>
          <w:szCs w:val="20"/>
        </w:rPr>
        <w:t xml:space="preserve"> website</w:t>
      </w:r>
      <w:bookmarkEnd w:id="2"/>
      <w:r w:rsidR="00765DFB">
        <w:rPr>
          <w:rFonts w:ascii="Arial" w:hAnsi="Arial" w:cs="Arial"/>
          <w:sz w:val="20"/>
          <w:szCs w:val="20"/>
        </w:rPr>
        <w:t xml:space="preserve"> below under “Simulation modules” and “Upcoming events”.</w:t>
      </w:r>
      <w:r w:rsidRPr="00892E61">
        <w:rPr>
          <w:rFonts w:ascii="Arial" w:hAnsi="Arial" w:cs="Arial"/>
          <w:sz w:val="20"/>
          <w:szCs w:val="20"/>
        </w:rPr>
        <w:t xml:space="preserve"> You can book your place by emailing Ann Heath at </w:t>
      </w:r>
      <w:hyperlink r:id="rId13" w:history="1">
        <w:r w:rsidRPr="00892E61">
          <w:rPr>
            <w:rFonts w:ascii="Arial" w:hAnsi="Arial" w:cs="Arial"/>
            <w:color w:val="000000"/>
            <w:sz w:val="20"/>
            <w:szCs w:val="20"/>
            <w:u w:val="single"/>
            <w:bdr w:val="none" w:sz="0" w:space="0" w:color="auto" w:frame="1"/>
          </w:rPr>
          <w:t>srtt.tv@hee.nhs.uk</w:t>
        </w:r>
      </w:hyperlink>
      <w:r w:rsidRPr="00892E61">
        <w:rPr>
          <w:rFonts w:ascii="Arial" w:hAnsi="Arial" w:cs="Arial"/>
          <w:color w:val="000000"/>
          <w:sz w:val="20"/>
          <w:szCs w:val="20"/>
          <w:shd w:val="clear" w:color="auto" w:fill="FFFFFF"/>
        </w:rPr>
        <w:t xml:space="preserve"> </w:t>
      </w:r>
      <w:bookmarkStart w:id="3" w:name="_Hlk28702370"/>
    </w:p>
    <w:bookmarkEnd w:id="3"/>
    <w:p w14:paraId="30F57C76" w14:textId="36B3B456" w:rsidR="008E7285" w:rsidRPr="004856C1" w:rsidRDefault="00765DFB" w:rsidP="00892E61">
      <w:pPr>
        <w:pStyle w:val="ListParagraph"/>
        <w:ind w:left="0"/>
        <w:rPr>
          <w:rFonts w:ascii="Arial" w:hAnsi="Arial" w:cs="Arial"/>
          <w:color w:val="0070C0"/>
          <w:sz w:val="20"/>
          <w:szCs w:val="20"/>
        </w:rPr>
      </w:pPr>
      <w:r w:rsidRPr="004856C1">
        <w:rPr>
          <w:rFonts w:ascii="Arial" w:hAnsi="Arial" w:cs="Arial"/>
          <w:color w:val="0070C0"/>
          <w:sz w:val="20"/>
          <w:szCs w:val="20"/>
        </w:rPr>
        <w:fldChar w:fldCharType="begin"/>
      </w:r>
      <w:r w:rsidRPr="004856C1">
        <w:rPr>
          <w:rFonts w:ascii="Arial" w:hAnsi="Arial" w:cs="Arial"/>
          <w:color w:val="0070C0"/>
          <w:sz w:val="20"/>
          <w:szCs w:val="20"/>
        </w:rPr>
        <w:instrText xml:space="preserve"> HYPERLINK "https://thamesvalley.hee.nhs.uk/resources-information/trainee-information/supported-return-to-training/" </w:instrText>
      </w:r>
      <w:r w:rsidRPr="004856C1">
        <w:rPr>
          <w:rFonts w:ascii="Arial" w:hAnsi="Arial" w:cs="Arial"/>
          <w:color w:val="0070C0"/>
          <w:sz w:val="20"/>
          <w:szCs w:val="20"/>
        </w:rPr>
        <w:fldChar w:fldCharType="separate"/>
      </w:r>
      <w:r w:rsidRPr="004856C1">
        <w:rPr>
          <w:rStyle w:val="Hyperlink"/>
          <w:rFonts w:ascii="Arial" w:hAnsi="Arial" w:cs="Arial"/>
          <w:color w:val="0070C0"/>
          <w:sz w:val="20"/>
          <w:szCs w:val="20"/>
          <w:u w:val="none"/>
        </w:rPr>
        <w:t>https://thamesvalley.hee.nhs.uk/resources-information/trainee-information/supported-return-to-training/</w:t>
      </w:r>
      <w:r w:rsidRPr="004856C1">
        <w:rPr>
          <w:rFonts w:ascii="Arial" w:hAnsi="Arial" w:cs="Arial"/>
          <w:color w:val="0070C0"/>
          <w:sz w:val="20"/>
          <w:szCs w:val="20"/>
        </w:rPr>
        <w:fldChar w:fldCharType="end"/>
      </w:r>
    </w:p>
    <w:p w14:paraId="05337F38" w14:textId="77777777" w:rsidR="00765DFB" w:rsidRDefault="00765DFB" w:rsidP="00892E61">
      <w:pPr>
        <w:pStyle w:val="ListParagraph"/>
        <w:ind w:left="0"/>
        <w:rPr>
          <w:rFonts w:ascii="Arial" w:hAnsi="Arial" w:cs="Arial"/>
          <w:b/>
          <w:sz w:val="20"/>
          <w:szCs w:val="20"/>
          <w:u w:val="single"/>
        </w:rPr>
      </w:pPr>
    </w:p>
    <w:p w14:paraId="2F28AECC" w14:textId="74A4A331" w:rsidR="00892E61" w:rsidRPr="00892E61" w:rsidRDefault="00892E61" w:rsidP="00892E61">
      <w:pPr>
        <w:pStyle w:val="ListParagraph"/>
        <w:ind w:left="0"/>
        <w:rPr>
          <w:rFonts w:ascii="Arial" w:hAnsi="Arial" w:cs="Arial"/>
          <w:b/>
          <w:sz w:val="20"/>
          <w:szCs w:val="20"/>
        </w:rPr>
      </w:pPr>
      <w:r w:rsidRPr="00892E61">
        <w:rPr>
          <w:rFonts w:ascii="Arial" w:hAnsi="Arial" w:cs="Arial"/>
          <w:b/>
          <w:sz w:val="20"/>
          <w:szCs w:val="20"/>
          <w:u w:val="single"/>
        </w:rPr>
        <w:t>KIT/SPLiT days</w:t>
      </w:r>
      <w:r w:rsidRPr="00892E61">
        <w:rPr>
          <w:rFonts w:ascii="Arial" w:hAnsi="Arial" w:cs="Arial"/>
          <w:b/>
          <w:sz w:val="20"/>
          <w:szCs w:val="20"/>
          <w:u w:val="single"/>
          <w:vertAlign w:val="superscript"/>
        </w:rPr>
        <w:t>5</w:t>
      </w:r>
      <w:r w:rsidRPr="00892E61">
        <w:rPr>
          <w:rFonts w:ascii="Arial" w:hAnsi="Arial" w:cs="Arial"/>
          <w:b/>
          <w:sz w:val="20"/>
          <w:szCs w:val="20"/>
        </w:rPr>
        <w:t>:</w:t>
      </w:r>
    </w:p>
    <w:p w14:paraId="46C68986" w14:textId="77777777"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 xml:space="preserve">If you are on maternity leave you are able to take up to </w:t>
      </w:r>
      <w:r w:rsidRPr="00892E61">
        <w:rPr>
          <w:rFonts w:ascii="Arial" w:hAnsi="Arial" w:cs="Arial"/>
          <w:bCs/>
          <w:sz w:val="20"/>
          <w:szCs w:val="20"/>
        </w:rPr>
        <w:t>10 Keeping in Touch (KIT) days</w:t>
      </w:r>
      <w:r w:rsidRPr="00892E61">
        <w:rPr>
          <w:rFonts w:ascii="Arial" w:hAnsi="Arial" w:cs="Arial"/>
          <w:sz w:val="20"/>
          <w:szCs w:val="20"/>
        </w:rPr>
        <w:t xml:space="preserve">.  </w:t>
      </w:r>
    </w:p>
    <w:p w14:paraId="4996A31C" w14:textId="77777777"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If you are on shared parental leave, each employee may take 20 Shared Parental Leave in Touch (SPLiT) days.</w:t>
      </w:r>
    </w:p>
    <w:p w14:paraId="32FC4350" w14:textId="77777777"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The ability to take these days is not an entitlement, nor are they compulsory – they must be undertaken by agreement between the employee and the Trust/department. It is therefore worth discussing your plans at an early stage with your department and Trust.</w:t>
      </w:r>
    </w:p>
    <w:p w14:paraId="12AF1B3F" w14:textId="77777777"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 xml:space="preserve">When utilised, these days be used for a clinical day at work or to attend courses. </w:t>
      </w:r>
    </w:p>
    <w:p w14:paraId="62B508CA" w14:textId="421108E5"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Working for any part of a day counts as a whole KIT/SPLiT day</w:t>
      </w:r>
      <w:r w:rsidR="00FA1769">
        <w:rPr>
          <w:rFonts w:ascii="Arial" w:hAnsi="Arial" w:cs="Arial"/>
          <w:sz w:val="20"/>
          <w:szCs w:val="20"/>
        </w:rPr>
        <w:t>.</w:t>
      </w:r>
    </w:p>
    <w:p w14:paraId="561F2378" w14:textId="66825871"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If you take more than the maximum amounts stated above, your maternity/shared parental leave will automatically be brought to an end.</w:t>
      </w:r>
    </w:p>
    <w:p w14:paraId="03A096A1" w14:textId="48FA06CF"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 xml:space="preserve">Payment for these days is at your basic hourly rate for any hours worked, less any payments due such as Occupational Maternity Pay </w:t>
      </w:r>
      <w:r w:rsidR="00765DFB">
        <w:rPr>
          <w:rFonts w:ascii="Arial" w:hAnsi="Arial" w:cs="Arial"/>
          <w:sz w:val="20"/>
          <w:szCs w:val="20"/>
        </w:rPr>
        <w:t xml:space="preserve">(OMP) </w:t>
      </w:r>
      <w:r w:rsidRPr="00892E61">
        <w:rPr>
          <w:rFonts w:ascii="Arial" w:hAnsi="Arial" w:cs="Arial"/>
          <w:sz w:val="20"/>
          <w:szCs w:val="20"/>
        </w:rPr>
        <w:t>or Statutory Maternity Pay</w:t>
      </w:r>
      <w:r w:rsidR="00765DFB">
        <w:rPr>
          <w:rFonts w:ascii="Arial" w:hAnsi="Arial" w:cs="Arial"/>
          <w:sz w:val="20"/>
          <w:szCs w:val="20"/>
        </w:rPr>
        <w:t xml:space="preserve"> (SMP)</w:t>
      </w:r>
      <w:r w:rsidRPr="00892E61">
        <w:rPr>
          <w:rFonts w:ascii="Arial" w:hAnsi="Arial" w:cs="Arial"/>
          <w:sz w:val="20"/>
          <w:szCs w:val="20"/>
        </w:rPr>
        <w:t>. If you take a KIT day while in receipt of full or half OMP, you will be entitl</w:t>
      </w:r>
      <w:r w:rsidR="00765DFB">
        <w:rPr>
          <w:rFonts w:ascii="Arial" w:hAnsi="Arial" w:cs="Arial"/>
          <w:sz w:val="20"/>
          <w:szCs w:val="20"/>
        </w:rPr>
        <w:t>ed to a full or half day of time off in lieu</w:t>
      </w:r>
      <w:r w:rsidRPr="00892E61">
        <w:rPr>
          <w:rFonts w:ascii="Arial" w:hAnsi="Arial" w:cs="Arial"/>
          <w:sz w:val="20"/>
          <w:szCs w:val="20"/>
        </w:rPr>
        <w:t xml:space="preserve"> respec</w:t>
      </w:r>
      <w:r w:rsidR="002D5040">
        <w:rPr>
          <w:rFonts w:ascii="Arial" w:hAnsi="Arial" w:cs="Arial"/>
          <w:sz w:val="20"/>
          <w:szCs w:val="20"/>
        </w:rPr>
        <w:t>tively upon your return.</w:t>
      </w:r>
    </w:p>
    <w:p w14:paraId="3DCA0428" w14:textId="77777777" w:rsidR="00892E61" w:rsidRPr="00892E61" w:rsidRDefault="00892E61" w:rsidP="00892E61">
      <w:pPr>
        <w:pStyle w:val="ListParagraph"/>
        <w:numPr>
          <w:ilvl w:val="0"/>
          <w:numId w:val="18"/>
        </w:numPr>
        <w:spacing w:after="160" w:line="259" w:lineRule="auto"/>
        <w:rPr>
          <w:rFonts w:ascii="Arial" w:hAnsi="Arial" w:cs="Arial"/>
          <w:sz w:val="20"/>
          <w:szCs w:val="20"/>
        </w:rPr>
      </w:pPr>
      <w:r w:rsidRPr="00892E61">
        <w:rPr>
          <w:rFonts w:ascii="Arial" w:hAnsi="Arial" w:cs="Arial"/>
          <w:sz w:val="20"/>
          <w:szCs w:val="20"/>
        </w:rPr>
        <w:t>Please note for any clinical contact you will need to inform your medical indemnity organisation.</w:t>
      </w:r>
    </w:p>
    <w:p w14:paraId="2ABF9859" w14:textId="559C9E45" w:rsidR="00E4140D" w:rsidRDefault="00892E61" w:rsidP="00892E61">
      <w:pPr>
        <w:pStyle w:val="NormalWeb"/>
        <w:numPr>
          <w:ilvl w:val="0"/>
          <w:numId w:val="18"/>
        </w:numPr>
        <w:rPr>
          <w:rFonts w:ascii="Arial" w:hAnsi="Arial" w:cs="Arial"/>
          <w:sz w:val="20"/>
          <w:szCs w:val="20"/>
        </w:rPr>
      </w:pPr>
      <w:r w:rsidRPr="00892E61">
        <w:rPr>
          <w:rFonts w:ascii="Arial" w:hAnsi="Arial" w:cs="Arial"/>
          <w:sz w:val="20"/>
          <w:szCs w:val="20"/>
        </w:rPr>
        <w:t xml:space="preserve">You will be required to complete some </w:t>
      </w:r>
      <w:r w:rsidR="00FF64B0" w:rsidRPr="00892E61">
        <w:rPr>
          <w:rFonts w:ascii="Arial" w:hAnsi="Arial" w:cs="Arial"/>
          <w:sz w:val="20"/>
          <w:szCs w:val="20"/>
        </w:rPr>
        <w:t>paperwork,</w:t>
      </w:r>
      <w:r w:rsidRPr="00892E61">
        <w:rPr>
          <w:rFonts w:ascii="Arial" w:hAnsi="Arial" w:cs="Arial"/>
          <w:sz w:val="20"/>
          <w:szCs w:val="20"/>
        </w:rPr>
        <w:t xml:space="preserve"> and this differs between Trusts – contact your HR department for details.</w:t>
      </w:r>
    </w:p>
    <w:p w14:paraId="1FEEF055" w14:textId="3C70067A" w:rsidR="00FA1769" w:rsidRDefault="00FA1769" w:rsidP="00892E61">
      <w:pPr>
        <w:pStyle w:val="NormalWeb"/>
        <w:numPr>
          <w:ilvl w:val="0"/>
          <w:numId w:val="18"/>
        </w:numPr>
        <w:rPr>
          <w:rFonts w:ascii="Arial" w:hAnsi="Arial" w:cs="Arial"/>
          <w:sz w:val="20"/>
          <w:szCs w:val="20"/>
        </w:rPr>
      </w:pPr>
      <w:r>
        <w:rPr>
          <w:rFonts w:ascii="Arial" w:hAnsi="Arial" w:cs="Arial"/>
          <w:sz w:val="20"/>
          <w:szCs w:val="20"/>
        </w:rPr>
        <w:lastRenderedPageBreak/>
        <w:t>Whilst you may undertake RTT-related activities during a period of accrued annual leave before you return to work, these would not technically be KIT days which must be taken during your official maternity leave period. Any days of w</w:t>
      </w:r>
      <w:r w:rsidR="00765DFB">
        <w:rPr>
          <w:rFonts w:ascii="Arial" w:hAnsi="Arial" w:cs="Arial"/>
          <w:sz w:val="20"/>
          <w:szCs w:val="20"/>
        </w:rPr>
        <w:t>ork undertaken during accrued annual leave</w:t>
      </w:r>
      <w:r>
        <w:rPr>
          <w:rFonts w:ascii="Arial" w:hAnsi="Arial" w:cs="Arial"/>
          <w:sz w:val="20"/>
          <w:szCs w:val="20"/>
        </w:rPr>
        <w:t xml:space="preserve"> would attract a day off in lieu rather than additional payment and should be by agreement with your employer.</w:t>
      </w:r>
    </w:p>
    <w:p w14:paraId="38E5070B" w14:textId="69B39DF4" w:rsidR="00892E61" w:rsidRPr="00E4140D" w:rsidRDefault="00892E61" w:rsidP="00E4140D">
      <w:pPr>
        <w:pStyle w:val="NormalWeb"/>
        <w:ind w:left="360"/>
        <w:rPr>
          <w:rFonts w:ascii="Arial" w:hAnsi="Arial" w:cs="Arial"/>
          <w:sz w:val="20"/>
          <w:szCs w:val="20"/>
        </w:rPr>
      </w:pPr>
      <w:r w:rsidRPr="00E4140D">
        <w:rPr>
          <w:rFonts w:ascii="Arial" w:hAnsi="Arial" w:cs="Arial"/>
          <w:b/>
          <w:sz w:val="20"/>
          <w:szCs w:val="20"/>
          <w:u w:val="single"/>
        </w:rPr>
        <w:t>External courses:</w:t>
      </w:r>
    </w:p>
    <w:p w14:paraId="454C0417" w14:textId="77777777" w:rsidR="00892E61" w:rsidRPr="00892E61" w:rsidRDefault="00892E61" w:rsidP="00892E61">
      <w:pPr>
        <w:pStyle w:val="ListParagraph"/>
        <w:numPr>
          <w:ilvl w:val="0"/>
          <w:numId w:val="15"/>
        </w:numPr>
        <w:spacing w:after="160" w:line="259" w:lineRule="auto"/>
        <w:rPr>
          <w:rFonts w:ascii="Arial" w:hAnsi="Arial" w:cs="Arial"/>
          <w:sz w:val="20"/>
          <w:szCs w:val="20"/>
          <w:u w:val="single"/>
        </w:rPr>
      </w:pPr>
      <w:r w:rsidRPr="00892E61">
        <w:rPr>
          <w:rFonts w:ascii="Arial" w:hAnsi="Arial" w:cs="Arial"/>
          <w:sz w:val="20"/>
          <w:szCs w:val="20"/>
        </w:rPr>
        <w:t>RCoA GASAgain (Giving Anaesthesia Safely Again) </w:t>
      </w:r>
    </w:p>
    <w:p w14:paraId="1045D10E" w14:textId="77777777" w:rsidR="00892E61" w:rsidRPr="00892E61" w:rsidRDefault="00892E61" w:rsidP="00892E61">
      <w:pPr>
        <w:pStyle w:val="ListParagraph"/>
        <w:numPr>
          <w:ilvl w:val="0"/>
          <w:numId w:val="15"/>
        </w:numPr>
        <w:spacing w:after="160" w:line="259" w:lineRule="auto"/>
        <w:rPr>
          <w:rFonts w:ascii="Arial" w:hAnsi="Arial" w:cs="Arial"/>
          <w:sz w:val="20"/>
          <w:szCs w:val="20"/>
          <w:u w:val="single"/>
        </w:rPr>
      </w:pPr>
      <w:r w:rsidRPr="00892E61">
        <w:rPr>
          <w:rFonts w:ascii="Arial" w:hAnsi="Arial" w:cs="Arial"/>
          <w:sz w:val="20"/>
          <w:szCs w:val="20"/>
        </w:rPr>
        <w:t>RCoA and AAGBI Core Topics Days </w:t>
      </w:r>
    </w:p>
    <w:p w14:paraId="3D8089A8" w14:textId="77777777" w:rsidR="00E4140D" w:rsidRDefault="00E4140D" w:rsidP="00892E61">
      <w:pPr>
        <w:pStyle w:val="NormalWeb"/>
        <w:spacing w:before="0" w:beforeAutospacing="0" w:after="240" w:afterAutospacing="0"/>
        <w:rPr>
          <w:rFonts w:ascii="Arial" w:hAnsi="Arial" w:cs="Arial"/>
          <w:sz w:val="20"/>
          <w:szCs w:val="20"/>
          <w:u w:val="single"/>
        </w:rPr>
      </w:pPr>
    </w:p>
    <w:p w14:paraId="66AE6F87" w14:textId="134447BB" w:rsidR="00892E61" w:rsidRPr="00892E61" w:rsidRDefault="00892E61" w:rsidP="00892E61">
      <w:pPr>
        <w:pStyle w:val="NormalWeb"/>
        <w:spacing w:before="0" w:beforeAutospacing="0" w:after="240" w:afterAutospacing="0"/>
        <w:rPr>
          <w:rFonts w:ascii="Arial" w:hAnsi="Arial" w:cs="Arial"/>
          <w:b/>
          <w:sz w:val="20"/>
          <w:szCs w:val="20"/>
          <w:u w:val="single"/>
        </w:rPr>
      </w:pPr>
      <w:r w:rsidRPr="00892E61">
        <w:rPr>
          <w:rFonts w:ascii="Arial" w:hAnsi="Arial" w:cs="Arial"/>
          <w:b/>
          <w:sz w:val="20"/>
          <w:szCs w:val="20"/>
          <w:u w:val="single"/>
        </w:rPr>
        <w:t xml:space="preserve">Professional Development Coaching: </w:t>
      </w:r>
    </w:p>
    <w:p w14:paraId="4CF98A33" w14:textId="77777777" w:rsidR="00892E61" w:rsidRPr="00892E61" w:rsidRDefault="00892E61" w:rsidP="00892E61">
      <w:pPr>
        <w:spacing w:before="100" w:beforeAutospacing="1" w:after="100" w:afterAutospacing="1"/>
        <w:rPr>
          <w:rFonts w:ascii="Arial" w:eastAsia="Times New Roman" w:hAnsi="Arial" w:cs="Arial"/>
          <w:sz w:val="20"/>
          <w:szCs w:val="20"/>
        </w:rPr>
      </w:pPr>
      <w:r w:rsidRPr="00892E61">
        <w:rPr>
          <w:rFonts w:ascii="Arial" w:eastAsia="Times New Roman" w:hAnsi="Arial" w:cs="Arial"/>
          <w:sz w:val="20"/>
          <w:szCs w:val="20"/>
        </w:rPr>
        <w:t xml:space="preserve">All trainees can access up to three one-hour sessions of professional development coaching to support their return.  These sessions can be arranged during the period of three months prior to return and up to six months after.  </w:t>
      </w:r>
    </w:p>
    <w:p w14:paraId="1C379F8B" w14:textId="0467ECB4" w:rsidR="00892E61" w:rsidRPr="00892E61" w:rsidRDefault="00892E61" w:rsidP="00892E61">
      <w:pPr>
        <w:spacing w:before="100" w:beforeAutospacing="1" w:after="100" w:afterAutospacing="1"/>
        <w:rPr>
          <w:rFonts w:ascii="Arial" w:eastAsia="Times New Roman" w:hAnsi="Arial" w:cs="Arial"/>
          <w:sz w:val="20"/>
          <w:szCs w:val="20"/>
        </w:rPr>
      </w:pPr>
      <w:r w:rsidRPr="00892E61">
        <w:rPr>
          <w:rFonts w:ascii="Arial" w:eastAsia="Times New Roman" w:hAnsi="Arial" w:cs="Arial"/>
          <w:sz w:val="20"/>
          <w:szCs w:val="20"/>
        </w:rPr>
        <w:t>To book it, ensure that you have written a request for coaching sessions as part of the discussion on the Pre</w:t>
      </w:r>
      <w:r w:rsidR="008E7285">
        <w:rPr>
          <w:rFonts w:ascii="Arial" w:eastAsia="Times New Roman" w:hAnsi="Arial" w:cs="Arial"/>
          <w:sz w:val="20"/>
          <w:szCs w:val="20"/>
        </w:rPr>
        <w:t>-</w:t>
      </w:r>
      <w:r w:rsidRPr="00892E61">
        <w:rPr>
          <w:rFonts w:ascii="Arial" w:eastAsia="Times New Roman" w:hAnsi="Arial" w:cs="Arial"/>
          <w:sz w:val="20"/>
          <w:szCs w:val="20"/>
        </w:rPr>
        <w:t>Return Meeting form</w:t>
      </w:r>
      <w:r w:rsidR="004856C1">
        <w:rPr>
          <w:rFonts w:ascii="Arial" w:eastAsia="Times New Roman" w:hAnsi="Arial" w:cs="Arial"/>
          <w:sz w:val="20"/>
          <w:szCs w:val="20"/>
        </w:rPr>
        <w:t xml:space="preserve">, complete the application available </w:t>
      </w:r>
      <w:r w:rsidR="004856C1" w:rsidRPr="001C4829">
        <w:rPr>
          <w:rFonts w:ascii="Arial" w:eastAsia="Times New Roman" w:hAnsi="Arial" w:cs="Arial"/>
          <w:color w:val="000000" w:themeColor="text1"/>
          <w:sz w:val="20"/>
          <w:szCs w:val="20"/>
        </w:rPr>
        <w:t>at</w:t>
      </w:r>
      <w:r w:rsidR="004856C1" w:rsidRPr="004856C1">
        <w:rPr>
          <w:rFonts w:ascii="Arial" w:eastAsia="Times New Roman" w:hAnsi="Arial" w:cs="Arial"/>
          <w:color w:val="0070C0"/>
          <w:sz w:val="20"/>
          <w:szCs w:val="20"/>
        </w:rPr>
        <w:t xml:space="preserve"> https://thamesvalley.hee.nhs.uk/resources-information/trainee-information/supported-return-to-training/documents-and-forms/</w:t>
      </w:r>
      <w:r w:rsidRPr="004856C1">
        <w:rPr>
          <w:rFonts w:ascii="Arial" w:eastAsia="Times New Roman" w:hAnsi="Arial" w:cs="Arial"/>
          <w:color w:val="0070C0"/>
          <w:sz w:val="20"/>
          <w:szCs w:val="20"/>
        </w:rPr>
        <w:t xml:space="preserve"> </w:t>
      </w:r>
      <w:r w:rsidRPr="00892E61">
        <w:rPr>
          <w:rFonts w:ascii="Arial" w:eastAsia="Times New Roman" w:hAnsi="Arial" w:cs="Arial"/>
          <w:sz w:val="20"/>
          <w:szCs w:val="20"/>
        </w:rPr>
        <w:t>and submit it to</w:t>
      </w:r>
      <w:r w:rsidRPr="00892E61">
        <w:rPr>
          <w:rFonts w:ascii="Arial" w:eastAsia="Times New Roman" w:hAnsi="Arial" w:cs="Arial"/>
          <w:b/>
          <w:sz w:val="20"/>
          <w:szCs w:val="20"/>
        </w:rPr>
        <w:t> </w:t>
      </w:r>
      <w:hyperlink r:id="rId14" w:history="1">
        <w:r w:rsidRPr="00892E61">
          <w:rPr>
            <w:rFonts w:ascii="Arial" w:eastAsia="Times New Roman" w:hAnsi="Arial" w:cs="Arial"/>
            <w:b/>
            <w:sz w:val="20"/>
            <w:szCs w:val="20"/>
          </w:rPr>
          <w:t>srtt.tv@hee.nhs.uk</w:t>
        </w:r>
      </w:hyperlink>
      <w:r w:rsidRPr="00892E61">
        <w:rPr>
          <w:rFonts w:ascii="Arial" w:eastAsia="Times New Roman" w:hAnsi="Arial" w:cs="Arial"/>
          <w:sz w:val="20"/>
          <w:szCs w:val="20"/>
        </w:rPr>
        <w:t xml:space="preserve"> who will contact you about allocating a coach.</w:t>
      </w:r>
    </w:p>
    <w:p w14:paraId="7D56B660" w14:textId="66B86096" w:rsidR="0097059B" w:rsidRPr="00892E61" w:rsidRDefault="00892E61" w:rsidP="00892E61">
      <w:pPr>
        <w:pStyle w:val="NormalWeb"/>
        <w:spacing w:before="0" w:beforeAutospacing="0" w:after="240" w:afterAutospacing="0"/>
        <w:rPr>
          <w:rFonts w:ascii="Arial" w:hAnsi="Arial" w:cs="Arial"/>
          <w:sz w:val="20"/>
          <w:szCs w:val="20"/>
        </w:rPr>
      </w:pPr>
      <w:r w:rsidRPr="00892E61">
        <w:rPr>
          <w:rFonts w:ascii="Arial" w:hAnsi="Arial" w:cs="Arial"/>
          <w:sz w:val="20"/>
          <w:szCs w:val="20"/>
        </w:rPr>
        <w:t xml:space="preserve">The coaching is delivered by the Professional Support Unit </w:t>
      </w:r>
      <w:r w:rsidR="0097059B">
        <w:rPr>
          <w:rFonts w:ascii="Arial" w:hAnsi="Arial" w:cs="Arial"/>
          <w:sz w:val="20"/>
          <w:szCs w:val="20"/>
        </w:rPr>
        <w:t xml:space="preserve">and Wellbeing Service </w:t>
      </w:r>
      <w:r w:rsidRPr="00892E61">
        <w:rPr>
          <w:rFonts w:ascii="Arial" w:hAnsi="Arial" w:cs="Arial"/>
          <w:sz w:val="20"/>
          <w:szCs w:val="20"/>
        </w:rPr>
        <w:t xml:space="preserve">and more details can be found at </w:t>
      </w:r>
      <w:hyperlink r:id="rId15" w:history="1">
        <w:r w:rsidR="0097059B" w:rsidRPr="004856C1">
          <w:rPr>
            <w:rStyle w:val="Hyperlink"/>
            <w:rFonts w:ascii="Arial" w:hAnsi="Arial" w:cs="Arial"/>
            <w:color w:val="0070C0"/>
            <w:sz w:val="20"/>
            <w:szCs w:val="20"/>
          </w:rPr>
          <w:t>https://thamesvalley.hee.nhs.uk/resources-information/trainee-information/supported-return-to-training/professional-development-coaching/</w:t>
        </w:r>
      </w:hyperlink>
      <w:r w:rsidR="0097059B">
        <w:rPr>
          <w:rFonts w:ascii="Arial" w:hAnsi="Arial" w:cs="Arial"/>
          <w:color w:val="00B0F0"/>
          <w:sz w:val="20"/>
          <w:szCs w:val="20"/>
        </w:rPr>
        <w:t xml:space="preserve"> </w:t>
      </w:r>
      <w:r w:rsidR="0097059B">
        <w:rPr>
          <w:rFonts w:ascii="Arial" w:hAnsi="Arial" w:cs="Arial"/>
          <w:sz w:val="20"/>
          <w:szCs w:val="20"/>
        </w:rPr>
        <w:t xml:space="preserve">and </w:t>
      </w:r>
      <w:hyperlink r:id="rId16" w:history="1">
        <w:r w:rsidR="009D23FC" w:rsidRPr="004856C1">
          <w:rPr>
            <w:rStyle w:val="Hyperlink"/>
            <w:rFonts w:ascii="Arial" w:hAnsi="Arial" w:cs="Arial"/>
            <w:color w:val="0070C0"/>
            <w:sz w:val="20"/>
            <w:szCs w:val="20"/>
          </w:rPr>
          <w:t>https://www.tvpsw.com/psu</w:t>
        </w:r>
      </w:hyperlink>
      <w:r w:rsidR="009D23FC">
        <w:rPr>
          <w:rFonts w:ascii="Arial" w:hAnsi="Arial" w:cs="Arial"/>
          <w:sz w:val="20"/>
          <w:szCs w:val="20"/>
        </w:rPr>
        <w:t xml:space="preserve"> .</w:t>
      </w:r>
    </w:p>
    <w:p w14:paraId="56ACDF56" w14:textId="77777777" w:rsidR="008E7285" w:rsidRDefault="008E7285" w:rsidP="00892E61">
      <w:pPr>
        <w:pStyle w:val="NormalWeb"/>
        <w:spacing w:before="0" w:beforeAutospacing="0" w:after="240" w:afterAutospacing="0"/>
        <w:rPr>
          <w:rFonts w:ascii="Arial" w:hAnsi="Arial" w:cs="Arial"/>
          <w:b/>
          <w:sz w:val="20"/>
          <w:szCs w:val="20"/>
          <w:u w:val="single"/>
        </w:rPr>
      </w:pPr>
    </w:p>
    <w:p w14:paraId="49BF5B35" w14:textId="1A08979B" w:rsidR="00892E61" w:rsidRPr="00892E61" w:rsidRDefault="00892E61" w:rsidP="00892E61">
      <w:pPr>
        <w:pStyle w:val="NormalWeb"/>
        <w:spacing w:before="0" w:beforeAutospacing="0" w:after="240" w:afterAutospacing="0"/>
        <w:rPr>
          <w:rFonts w:ascii="Arial" w:hAnsi="Arial" w:cs="Arial"/>
          <w:b/>
          <w:sz w:val="20"/>
          <w:szCs w:val="20"/>
          <w:u w:val="single"/>
        </w:rPr>
      </w:pPr>
      <w:r w:rsidRPr="00892E61">
        <w:rPr>
          <w:rFonts w:ascii="Arial" w:hAnsi="Arial" w:cs="Arial"/>
          <w:b/>
          <w:sz w:val="20"/>
          <w:szCs w:val="20"/>
          <w:u w:val="single"/>
        </w:rPr>
        <w:t>Funding:</w:t>
      </w:r>
    </w:p>
    <w:p w14:paraId="7C81267F" w14:textId="76BA5E16" w:rsidR="004856C1" w:rsidRPr="004856C1" w:rsidRDefault="00892E61" w:rsidP="004856C1">
      <w:pPr>
        <w:pStyle w:val="NormalWeb"/>
        <w:numPr>
          <w:ilvl w:val="0"/>
          <w:numId w:val="16"/>
        </w:numPr>
        <w:spacing w:before="0" w:beforeAutospacing="0" w:after="240" w:afterAutospacing="0"/>
        <w:rPr>
          <w:rStyle w:val="Hyperlink"/>
          <w:rFonts w:ascii="Arial" w:hAnsi="Arial" w:cs="Arial"/>
          <w:sz w:val="20"/>
          <w:szCs w:val="20"/>
          <w:u w:val="none"/>
        </w:rPr>
      </w:pPr>
      <w:r w:rsidRPr="00892E61">
        <w:rPr>
          <w:rFonts w:ascii="Arial" w:hAnsi="Arial" w:cs="Arial"/>
          <w:sz w:val="20"/>
          <w:szCs w:val="20"/>
        </w:rPr>
        <w:t xml:space="preserve">Local </w:t>
      </w:r>
      <w:proofErr w:type="spellStart"/>
      <w:r w:rsidRPr="00892E61">
        <w:rPr>
          <w:rFonts w:ascii="Arial" w:hAnsi="Arial" w:cs="Arial"/>
          <w:sz w:val="20"/>
          <w:szCs w:val="20"/>
        </w:rPr>
        <w:t>SuppoRTT</w:t>
      </w:r>
      <w:proofErr w:type="spellEnd"/>
      <w:r w:rsidRPr="00892E61">
        <w:rPr>
          <w:rFonts w:ascii="Arial" w:hAnsi="Arial" w:cs="Arial"/>
          <w:sz w:val="20"/>
          <w:szCs w:val="20"/>
        </w:rPr>
        <w:t xml:space="preserve"> courses are fully funded and free to book for HEETV trainees. If additional funding is required for a course/supernumerary training </w:t>
      </w:r>
      <w:proofErr w:type="spellStart"/>
      <w:r w:rsidRPr="00892E61">
        <w:rPr>
          <w:rFonts w:ascii="Arial" w:hAnsi="Arial" w:cs="Arial"/>
          <w:sz w:val="20"/>
          <w:szCs w:val="20"/>
        </w:rPr>
        <w:t>etc</w:t>
      </w:r>
      <w:proofErr w:type="spellEnd"/>
      <w:r w:rsidRPr="00892E61">
        <w:rPr>
          <w:rFonts w:ascii="Arial" w:hAnsi="Arial" w:cs="Arial"/>
          <w:sz w:val="20"/>
          <w:szCs w:val="20"/>
        </w:rPr>
        <w:t xml:space="preserve"> then it can be applied for by using the form found on the Oxford deanery </w:t>
      </w:r>
      <w:proofErr w:type="spellStart"/>
      <w:r w:rsidRPr="00892E61">
        <w:rPr>
          <w:rFonts w:ascii="Arial" w:hAnsi="Arial" w:cs="Arial"/>
          <w:sz w:val="20"/>
          <w:szCs w:val="20"/>
        </w:rPr>
        <w:t>SuppoRTT</w:t>
      </w:r>
      <w:proofErr w:type="spellEnd"/>
      <w:r w:rsidRPr="00892E61">
        <w:rPr>
          <w:rFonts w:ascii="Arial" w:hAnsi="Arial" w:cs="Arial"/>
          <w:sz w:val="20"/>
          <w:szCs w:val="20"/>
        </w:rPr>
        <w:t xml:space="preserve"> website under “Documents and Forms”. </w:t>
      </w:r>
      <w:hyperlink r:id="rId17" w:history="1">
        <w:r w:rsidR="004856C1" w:rsidRPr="004856C1">
          <w:rPr>
            <w:rStyle w:val="Hyperlink"/>
            <w:rFonts w:ascii="Arial" w:hAnsi="Arial" w:cs="Arial"/>
            <w:color w:val="0070C0"/>
            <w:sz w:val="20"/>
            <w:szCs w:val="20"/>
          </w:rPr>
          <w:t>https://thamesvalley.hee.nhs.uk/resources-information/trainee-information/supported-return-to-training/</w:t>
        </w:r>
      </w:hyperlink>
    </w:p>
    <w:p w14:paraId="181F940F" w14:textId="1DCD3A4B" w:rsidR="00892E61" w:rsidRPr="00892E61" w:rsidRDefault="00892E61" w:rsidP="00892E61">
      <w:pPr>
        <w:pStyle w:val="NormalWeb"/>
        <w:numPr>
          <w:ilvl w:val="0"/>
          <w:numId w:val="16"/>
        </w:numPr>
        <w:rPr>
          <w:rFonts w:ascii="Arial" w:hAnsi="Arial" w:cs="Arial"/>
          <w:sz w:val="20"/>
          <w:szCs w:val="20"/>
        </w:rPr>
      </w:pPr>
      <w:r w:rsidRPr="00892E61">
        <w:rPr>
          <w:rFonts w:ascii="Arial" w:hAnsi="Arial" w:cs="Arial"/>
          <w:sz w:val="20"/>
          <w:szCs w:val="20"/>
        </w:rPr>
        <w:t xml:space="preserve">For other courses that are “essential or desirable” for </w:t>
      </w:r>
      <w:r w:rsidR="00FF64B0" w:rsidRPr="00892E61">
        <w:rPr>
          <w:rFonts w:ascii="Arial" w:hAnsi="Arial" w:cs="Arial"/>
          <w:sz w:val="20"/>
          <w:szCs w:val="20"/>
        </w:rPr>
        <w:t>Anaesthetic</w:t>
      </w:r>
      <w:r w:rsidRPr="00892E61">
        <w:rPr>
          <w:rFonts w:ascii="Arial" w:hAnsi="Arial" w:cs="Arial"/>
          <w:sz w:val="20"/>
          <w:szCs w:val="20"/>
        </w:rPr>
        <w:t xml:space="preserve"> trainees, study funding can be applied for in the usual way:</w:t>
      </w:r>
    </w:p>
    <w:p w14:paraId="0E7FCFBB" w14:textId="77777777" w:rsidR="00892E61" w:rsidRPr="00892E61" w:rsidRDefault="00892E61" w:rsidP="00892E61">
      <w:pPr>
        <w:pStyle w:val="NormalWeb"/>
        <w:numPr>
          <w:ilvl w:val="1"/>
          <w:numId w:val="16"/>
        </w:numPr>
        <w:rPr>
          <w:rFonts w:ascii="Arial" w:hAnsi="Arial" w:cs="Arial"/>
          <w:sz w:val="20"/>
          <w:szCs w:val="20"/>
        </w:rPr>
      </w:pPr>
      <w:r w:rsidRPr="00892E61">
        <w:rPr>
          <w:rFonts w:ascii="Arial" w:eastAsiaTheme="minorHAnsi" w:hAnsi="Arial" w:cs="Arial"/>
          <w:sz w:val="20"/>
          <w:szCs w:val="20"/>
        </w:rPr>
        <w:t xml:space="preserve">The list of courses and the most recent study leave form (version 7) can be found at </w:t>
      </w:r>
      <w:hyperlink r:id="rId18" w:history="1">
        <w:r w:rsidRPr="00882D68">
          <w:rPr>
            <w:rFonts w:ascii="Arial" w:eastAsiaTheme="minorHAnsi" w:hAnsi="Arial" w:cs="Arial"/>
            <w:color w:val="0070C0"/>
            <w:sz w:val="20"/>
            <w:szCs w:val="20"/>
            <w:u w:val="single"/>
          </w:rPr>
          <w:t>https://oxfordanaesthesia.org/study-leave</w:t>
        </w:r>
      </w:hyperlink>
    </w:p>
    <w:p w14:paraId="5850E8F6" w14:textId="77777777" w:rsidR="00892E61" w:rsidRPr="00892E61" w:rsidRDefault="00892E61" w:rsidP="00892E61">
      <w:pPr>
        <w:autoSpaceDE w:val="0"/>
        <w:autoSpaceDN w:val="0"/>
        <w:adjustRightInd w:val="0"/>
        <w:rPr>
          <w:rFonts w:ascii="Arial" w:hAnsi="Arial" w:cs="Arial"/>
          <w:color w:val="000000"/>
          <w:sz w:val="20"/>
          <w:szCs w:val="20"/>
        </w:rPr>
      </w:pPr>
      <w:r w:rsidRPr="00892E61">
        <w:rPr>
          <w:rFonts w:ascii="Arial" w:hAnsi="Arial" w:cs="Arial"/>
          <w:sz w:val="20"/>
          <w:szCs w:val="20"/>
        </w:rPr>
        <w:t>***</w:t>
      </w:r>
      <w:r w:rsidRPr="00892E61">
        <w:rPr>
          <w:rFonts w:ascii="Arial" w:hAnsi="Arial" w:cs="Arial"/>
          <w:color w:val="000000"/>
          <w:sz w:val="20"/>
          <w:szCs w:val="20"/>
        </w:rPr>
        <w:t>Remember, an email attached to the study leave form from your ES approving your application for study leave can be accepted in lieu of a signature being completed, provided your supervisor has made the above affirmations in this email.***</w:t>
      </w:r>
    </w:p>
    <w:p w14:paraId="0A97A959" w14:textId="77777777" w:rsidR="00892E61" w:rsidRPr="00892E61" w:rsidRDefault="00892E61" w:rsidP="00892E61">
      <w:pPr>
        <w:pStyle w:val="NormalWeb"/>
        <w:rPr>
          <w:rFonts w:ascii="Arial" w:hAnsi="Arial" w:cs="Arial"/>
          <w:b/>
          <w:sz w:val="20"/>
          <w:szCs w:val="20"/>
          <w:u w:val="single"/>
        </w:rPr>
      </w:pPr>
      <w:r w:rsidRPr="00892E61">
        <w:rPr>
          <w:rFonts w:ascii="Arial" w:hAnsi="Arial" w:cs="Arial"/>
          <w:b/>
          <w:sz w:val="20"/>
          <w:szCs w:val="20"/>
          <w:u w:val="single"/>
        </w:rPr>
        <w:t>Personal CPD:</w:t>
      </w:r>
    </w:p>
    <w:p w14:paraId="77487852" w14:textId="77777777" w:rsidR="00892E61" w:rsidRPr="00892E61" w:rsidRDefault="00892E61" w:rsidP="00892E61">
      <w:pPr>
        <w:pStyle w:val="ListParagraph"/>
        <w:numPr>
          <w:ilvl w:val="0"/>
          <w:numId w:val="19"/>
        </w:numPr>
        <w:spacing w:after="160" w:line="259" w:lineRule="auto"/>
        <w:rPr>
          <w:rFonts w:ascii="Arial" w:hAnsi="Arial" w:cs="Arial"/>
          <w:b/>
          <w:sz w:val="20"/>
          <w:szCs w:val="20"/>
        </w:rPr>
      </w:pPr>
      <w:r w:rsidRPr="00892E61">
        <w:rPr>
          <w:rFonts w:ascii="Arial" w:hAnsi="Arial" w:cs="Arial"/>
          <w:sz w:val="20"/>
          <w:szCs w:val="20"/>
        </w:rPr>
        <w:t xml:space="preserve">There are </w:t>
      </w:r>
      <w:r w:rsidRPr="00892E61">
        <w:rPr>
          <w:rFonts w:ascii="Arial" w:hAnsi="Arial" w:cs="Arial"/>
          <w:b/>
          <w:sz w:val="20"/>
          <w:szCs w:val="20"/>
        </w:rPr>
        <w:t>no mandatory requirements</w:t>
      </w:r>
      <w:r w:rsidRPr="00892E61">
        <w:rPr>
          <w:rFonts w:ascii="Arial" w:hAnsi="Arial" w:cs="Arial"/>
          <w:sz w:val="20"/>
          <w:szCs w:val="20"/>
        </w:rPr>
        <w:t xml:space="preserve"> or assessments that dictate what preparation is necessary before returning to work.  However, you have a duty to ensure that you are safe to return to practice. </w:t>
      </w:r>
    </w:p>
    <w:p w14:paraId="63E1E897" w14:textId="4276DD2B" w:rsidR="00892E61" w:rsidRPr="009D23FC" w:rsidRDefault="00892E61" w:rsidP="00892E61">
      <w:pPr>
        <w:pStyle w:val="ListParagraph"/>
        <w:numPr>
          <w:ilvl w:val="0"/>
          <w:numId w:val="19"/>
        </w:numPr>
        <w:spacing w:after="160" w:line="259" w:lineRule="auto"/>
        <w:rPr>
          <w:rFonts w:ascii="Arial" w:hAnsi="Arial" w:cs="Arial"/>
          <w:b/>
          <w:sz w:val="20"/>
          <w:szCs w:val="20"/>
        </w:rPr>
      </w:pPr>
      <w:r w:rsidRPr="00892E61">
        <w:rPr>
          <w:rFonts w:ascii="Arial" w:hAnsi="Arial" w:cs="Arial"/>
          <w:sz w:val="20"/>
          <w:szCs w:val="20"/>
        </w:rPr>
        <w:t>In addition to any courses, events, KIT/SPLiT days and coaching, you may consider familiarising yourself with any recent updates to guidelines that have been published during your period of leave e.g. Difficult Airway Society Guidelines, Resuscitation Council Guidelines, GMC Guidance, AAGBI publications and revising of the management of anaesthetic emergencies as necessary</w:t>
      </w:r>
      <w:r w:rsidR="009D23FC">
        <w:rPr>
          <w:rFonts w:ascii="Arial" w:hAnsi="Arial" w:cs="Arial"/>
          <w:sz w:val="20"/>
          <w:szCs w:val="20"/>
        </w:rPr>
        <w:t>.</w:t>
      </w:r>
    </w:p>
    <w:p w14:paraId="6CA4C743" w14:textId="77777777" w:rsidR="00892E61" w:rsidRPr="00892E61" w:rsidRDefault="00892E61" w:rsidP="00892E61">
      <w:pPr>
        <w:pStyle w:val="NormalWeb"/>
        <w:rPr>
          <w:rFonts w:ascii="Arial" w:hAnsi="Arial" w:cs="Arial"/>
          <w:sz w:val="20"/>
          <w:szCs w:val="20"/>
        </w:rPr>
      </w:pPr>
      <w:r w:rsidRPr="00892E61">
        <w:rPr>
          <w:rFonts w:ascii="Arial" w:hAnsi="Arial" w:cs="Arial"/>
          <w:b/>
          <w:bCs/>
          <w:sz w:val="20"/>
          <w:szCs w:val="20"/>
          <w:u w:val="single"/>
        </w:rPr>
        <w:lastRenderedPageBreak/>
        <w:t>Section 5: “PRIOR TO RETURN” INFORMATION</w:t>
      </w:r>
    </w:p>
    <w:p w14:paraId="087D5073" w14:textId="77777777" w:rsidR="00892E61" w:rsidRPr="00892E61" w:rsidRDefault="00892E61" w:rsidP="00892E61">
      <w:pPr>
        <w:rPr>
          <w:rFonts w:ascii="Arial" w:hAnsi="Arial" w:cs="Arial"/>
          <w:b/>
          <w:bCs/>
          <w:sz w:val="20"/>
          <w:szCs w:val="20"/>
        </w:rPr>
      </w:pPr>
      <w:r w:rsidRPr="00892E61">
        <w:rPr>
          <w:rFonts w:ascii="Arial" w:hAnsi="Arial" w:cs="Arial"/>
          <w:sz w:val="20"/>
          <w:szCs w:val="20"/>
        </w:rPr>
        <w:t xml:space="preserve">8-12 weeks prior to your planned date of return you should meet with your supervisor and complete the </w:t>
      </w:r>
      <w:r w:rsidRPr="008E7285">
        <w:rPr>
          <w:rFonts w:ascii="Arial" w:hAnsi="Arial" w:cs="Arial"/>
          <w:b/>
          <w:sz w:val="20"/>
          <w:szCs w:val="20"/>
        </w:rPr>
        <w:t>Pre-Return form</w:t>
      </w:r>
      <w:r w:rsidRPr="008E7285">
        <w:rPr>
          <w:rFonts w:ascii="Arial" w:hAnsi="Arial" w:cs="Arial"/>
          <w:sz w:val="20"/>
          <w:szCs w:val="20"/>
        </w:rPr>
        <w:t xml:space="preserve"> </w:t>
      </w:r>
      <w:r w:rsidRPr="00892E61">
        <w:rPr>
          <w:rFonts w:ascii="Arial" w:hAnsi="Arial" w:cs="Arial"/>
          <w:sz w:val="20"/>
          <w:szCs w:val="20"/>
        </w:rPr>
        <w:t>which can be found in 2 places:</w:t>
      </w:r>
    </w:p>
    <w:p w14:paraId="593AD79C" w14:textId="77777777" w:rsidR="004856C1" w:rsidRPr="004856C1" w:rsidRDefault="00892E61" w:rsidP="00892E61">
      <w:pPr>
        <w:pStyle w:val="ListParagraph"/>
        <w:numPr>
          <w:ilvl w:val="0"/>
          <w:numId w:val="25"/>
        </w:numPr>
        <w:spacing w:after="160" w:line="259" w:lineRule="auto"/>
        <w:rPr>
          <w:rFonts w:ascii="Arial" w:hAnsi="Arial" w:cs="Arial"/>
          <w:sz w:val="20"/>
          <w:szCs w:val="20"/>
          <w:u w:val="single"/>
        </w:rPr>
      </w:pPr>
      <w:r w:rsidRPr="00892E61">
        <w:rPr>
          <w:rFonts w:ascii="Arial" w:hAnsi="Arial" w:cs="Arial"/>
          <w:sz w:val="20"/>
          <w:szCs w:val="20"/>
        </w:rPr>
        <w:t xml:space="preserve">The Oxford deanery </w:t>
      </w:r>
      <w:proofErr w:type="spellStart"/>
      <w:r w:rsidRPr="00892E61">
        <w:rPr>
          <w:rFonts w:ascii="Arial" w:hAnsi="Arial" w:cs="Arial"/>
          <w:sz w:val="20"/>
          <w:szCs w:val="20"/>
        </w:rPr>
        <w:t>SuppoRTT</w:t>
      </w:r>
      <w:proofErr w:type="spellEnd"/>
      <w:r w:rsidRPr="00892E61">
        <w:rPr>
          <w:rFonts w:ascii="Arial" w:hAnsi="Arial" w:cs="Arial"/>
          <w:sz w:val="20"/>
          <w:szCs w:val="20"/>
        </w:rPr>
        <w:t xml:space="preserve"> website under “Documents and forms” </w:t>
      </w:r>
      <w:r w:rsidR="004856C1">
        <w:rPr>
          <w:rFonts w:ascii="Arial" w:hAnsi="Arial" w:cs="Arial"/>
          <w:sz w:val="20"/>
          <w:szCs w:val="20"/>
        </w:rPr>
        <w:t xml:space="preserve"> </w:t>
      </w:r>
    </w:p>
    <w:p w14:paraId="44CFC65A" w14:textId="77777777" w:rsidR="004856C1" w:rsidRPr="004856C1" w:rsidRDefault="00915A86" w:rsidP="004856C1">
      <w:pPr>
        <w:pStyle w:val="ListParagraph"/>
        <w:spacing w:after="160" w:line="259" w:lineRule="auto"/>
        <w:rPr>
          <w:rStyle w:val="Hyperlink"/>
          <w:rFonts w:ascii="Arial" w:hAnsi="Arial" w:cs="Arial"/>
          <w:color w:val="0070C0"/>
          <w:sz w:val="20"/>
          <w:szCs w:val="20"/>
        </w:rPr>
      </w:pPr>
      <w:hyperlink r:id="rId19" w:history="1">
        <w:r w:rsidR="004856C1" w:rsidRPr="004856C1">
          <w:rPr>
            <w:rStyle w:val="Hyperlink"/>
            <w:rFonts w:ascii="Arial" w:hAnsi="Arial" w:cs="Arial"/>
            <w:color w:val="0070C0"/>
            <w:sz w:val="20"/>
            <w:szCs w:val="20"/>
          </w:rPr>
          <w:t>https://thamesvalley.hee.nhs.uk/resources-information/trainee-information/supported-return-to-training/</w:t>
        </w:r>
      </w:hyperlink>
    </w:p>
    <w:p w14:paraId="47681551" w14:textId="77777777" w:rsidR="00892E61" w:rsidRPr="004856C1" w:rsidRDefault="00892E61" w:rsidP="004856C1">
      <w:pPr>
        <w:rPr>
          <w:rFonts w:ascii="Arial" w:hAnsi="Arial" w:cs="Arial"/>
          <w:sz w:val="20"/>
          <w:szCs w:val="20"/>
        </w:rPr>
      </w:pPr>
    </w:p>
    <w:p w14:paraId="7F069B6A" w14:textId="77777777" w:rsidR="00892E61" w:rsidRPr="00892E61" w:rsidRDefault="00892E61" w:rsidP="00892E61">
      <w:pPr>
        <w:pStyle w:val="ListParagraph"/>
        <w:rPr>
          <w:rFonts w:ascii="Arial" w:hAnsi="Arial" w:cs="Arial"/>
          <w:b/>
          <w:bCs/>
          <w:sz w:val="20"/>
          <w:szCs w:val="20"/>
        </w:rPr>
      </w:pPr>
      <w:r w:rsidRPr="00892E61">
        <w:rPr>
          <w:rFonts w:ascii="Arial" w:hAnsi="Arial" w:cs="Arial"/>
          <w:b/>
          <w:bCs/>
          <w:sz w:val="20"/>
          <w:szCs w:val="20"/>
        </w:rPr>
        <w:t>OR</w:t>
      </w:r>
    </w:p>
    <w:p w14:paraId="3B852D4A" w14:textId="77777777" w:rsidR="00892E61" w:rsidRPr="00892E61" w:rsidRDefault="00892E61" w:rsidP="00892E61">
      <w:pPr>
        <w:pStyle w:val="ListParagraph"/>
        <w:rPr>
          <w:rFonts w:ascii="Arial" w:hAnsi="Arial" w:cs="Arial"/>
          <w:b/>
          <w:bCs/>
          <w:sz w:val="20"/>
          <w:szCs w:val="20"/>
        </w:rPr>
      </w:pPr>
    </w:p>
    <w:p w14:paraId="7F274C6A" w14:textId="77777777" w:rsidR="00892E61" w:rsidRPr="00892E61" w:rsidRDefault="00892E61" w:rsidP="00892E61">
      <w:pPr>
        <w:pStyle w:val="ListParagraph"/>
        <w:numPr>
          <w:ilvl w:val="0"/>
          <w:numId w:val="25"/>
        </w:numPr>
        <w:spacing w:after="160" w:line="259" w:lineRule="auto"/>
        <w:rPr>
          <w:rFonts w:ascii="Arial" w:hAnsi="Arial" w:cs="Arial"/>
          <w:sz w:val="20"/>
          <w:szCs w:val="20"/>
        </w:rPr>
      </w:pPr>
      <w:bookmarkStart w:id="4" w:name="_Hlk28703070"/>
      <w:r w:rsidRPr="00892E61">
        <w:rPr>
          <w:rFonts w:ascii="Arial" w:hAnsi="Arial" w:cs="Arial"/>
          <w:sz w:val="20"/>
          <w:szCs w:val="20"/>
        </w:rPr>
        <w:t>The Oxford School of Anaesthesia website:</w:t>
      </w:r>
    </w:p>
    <w:bookmarkEnd w:id="4"/>
    <w:p w14:paraId="21AB8B3A" w14:textId="77777777" w:rsidR="00892E61" w:rsidRPr="004856C1" w:rsidRDefault="00892E61" w:rsidP="00892E61">
      <w:pPr>
        <w:pStyle w:val="ListParagraph"/>
        <w:rPr>
          <w:rFonts w:ascii="Arial" w:hAnsi="Arial" w:cs="Arial"/>
          <w:color w:val="0070C0"/>
          <w:sz w:val="20"/>
          <w:szCs w:val="20"/>
        </w:rPr>
      </w:pPr>
      <w:r w:rsidRPr="004856C1">
        <w:rPr>
          <w:rFonts w:ascii="Arial" w:hAnsi="Arial" w:cs="Arial"/>
          <w:color w:val="0070C0"/>
          <w:sz w:val="20"/>
          <w:szCs w:val="20"/>
        </w:rPr>
        <w:fldChar w:fldCharType="begin"/>
      </w:r>
      <w:r w:rsidRPr="004856C1">
        <w:rPr>
          <w:rFonts w:ascii="Arial" w:hAnsi="Arial" w:cs="Arial"/>
          <w:color w:val="0070C0"/>
          <w:sz w:val="20"/>
          <w:szCs w:val="20"/>
        </w:rPr>
        <w:instrText xml:space="preserve"> HYPERLINK "https://oxfordanaesthesia.org/return-to-practice" </w:instrText>
      </w:r>
      <w:r w:rsidRPr="004856C1">
        <w:rPr>
          <w:rFonts w:ascii="Arial" w:hAnsi="Arial" w:cs="Arial"/>
          <w:color w:val="0070C0"/>
          <w:sz w:val="20"/>
          <w:szCs w:val="20"/>
        </w:rPr>
        <w:fldChar w:fldCharType="separate"/>
      </w:r>
      <w:r w:rsidRPr="004856C1">
        <w:rPr>
          <w:rStyle w:val="Hyperlink"/>
          <w:rFonts w:ascii="Arial" w:hAnsi="Arial" w:cs="Arial"/>
          <w:color w:val="0070C0"/>
          <w:sz w:val="20"/>
          <w:szCs w:val="20"/>
        </w:rPr>
        <w:t>https://oxfordanaesthesia.org/return-to-practice</w:t>
      </w:r>
      <w:r w:rsidRPr="004856C1">
        <w:rPr>
          <w:rFonts w:ascii="Arial" w:hAnsi="Arial" w:cs="Arial"/>
          <w:color w:val="0070C0"/>
          <w:sz w:val="20"/>
          <w:szCs w:val="20"/>
        </w:rPr>
        <w:fldChar w:fldCharType="end"/>
      </w:r>
    </w:p>
    <w:p w14:paraId="4D08E857" w14:textId="77777777" w:rsidR="00892E61" w:rsidRPr="00892E61" w:rsidRDefault="00892E61" w:rsidP="00892E61">
      <w:pPr>
        <w:pStyle w:val="ListParagraph"/>
        <w:rPr>
          <w:rFonts w:ascii="Arial" w:hAnsi="Arial" w:cs="Arial"/>
          <w:sz w:val="20"/>
          <w:szCs w:val="20"/>
        </w:rPr>
      </w:pPr>
    </w:p>
    <w:p w14:paraId="69C63B41" w14:textId="77777777" w:rsidR="00892E61" w:rsidRPr="00892E61" w:rsidRDefault="00892E61" w:rsidP="00892E61">
      <w:pPr>
        <w:pStyle w:val="ListParagraph"/>
        <w:ind w:left="0"/>
        <w:rPr>
          <w:rFonts w:ascii="Arial" w:hAnsi="Arial" w:cs="Arial"/>
          <w:sz w:val="20"/>
          <w:szCs w:val="20"/>
        </w:rPr>
      </w:pPr>
      <w:r w:rsidRPr="00892E61">
        <w:rPr>
          <w:rFonts w:ascii="Arial" w:hAnsi="Arial" w:cs="Arial"/>
          <w:sz w:val="20"/>
          <w:szCs w:val="20"/>
        </w:rPr>
        <w:t>The form lists the topics to be discussed at the meeting and includes;</w:t>
      </w:r>
    </w:p>
    <w:p w14:paraId="74DC0ACC" w14:textId="77777777" w:rsidR="00892E61" w:rsidRPr="00892E61" w:rsidRDefault="00892E61" w:rsidP="00892E61">
      <w:pPr>
        <w:pStyle w:val="ListParagraph"/>
        <w:numPr>
          <w:ilvl w:val="0"/>
          <w:numId w:val="26"/>
        </w:numPr>
        <w:spacing w:after="160" w:line="259" w:lineRule="auto"/>
        <w:rPr>
          <w:rFonts w:ascii="Arial" w:hAnsi="Arial" w:cs="Arial"/>
          <w:sz w:val="20"/>
          <w:szCs w:val="20"/>
        </w:rPr>
      </w:pPr>
      <w:r w:rsidRPr="00892E61">
        <w:rPr>
          <w:rFonts w:ascii="Arial" w:hAnsi="Arial" w:cs="Arial"/>
          <w:sz w:val="20"/>
          <w:szCs w:val="20"/>
        </w:rPr>
        <w:t>A summary of the CPD activities undertaken or yet to be undertaken</w:t>
      </w:r>
    </w:p>
    <w:p w14:paraId="38971A50" w14:textId="77777777" w:rsidR="00892E61" w:rsidRPr="00892E61" w:rsidRDefault="00892E61" w:rsidP="00892E61">
      <w:pPr>
        <w:pStyle w:val="ListParagraph"/>
        <w:numPr>
          <w:ilvl w:val="0"/>
          <w:numId w:val="26"/>
        </w:numPr>
        <w:spacing w:after="160" w:line="259" w:lineRule="auto"/>
        <w:rPr>
          <w:rFonts w:ascii="Arial" w:hAnsi="Arial" w:cs="Arial"/>
          <w:sz w:val="20"/>
          <w:szCs w:val="20"/>
        </w:rPr>
      </w:pPr>
      <w:r w:rsidRPr="00892E61">
        <w:rPr>
          <w:rFonts w:ascii="Arial" w:hAnsi="Arial" w:cs="Arial"/>
          <w:sz w:val="20"/>
          <w:szCs w:val="20"/>
        </w:rPr>
        <w:t>The planned date of return and induction arrangements</w:t>
      </w:r>
    </w:p>
    <w:p w14:paraId="17D93F9D" w14:textId="77777777" w:rsidR="00892E61" w:rsidRPr="00892E61" w:rsidRDefault="00892E61" w:rsidP="00892E61">
      <w:pPr>
        <w:pStyle w:val="ListParagraph"/>
        <w:numPr>
          <w:ilvl w:val="0"/>
          <w:numId w:val="26"/>
        </w:numPr>
        <w:spacing w:after="160" w:line="259" w:lineRule="auto"/>
        <w:rPr>
          <w:rFonts w:ascii="Arial" w:hAnsi="Arial" w:cs="Arial"/>
          <w:sz w:val="20"/>
          <w:szCs w:val="20"/>
        </w:rPr>
      </w:pPr>
      <w:r w:rsidRPr="00892E61">
        <w:rPr>
          <w:rFonts w:ascii="Arial" w:hAnsi="Arial" w:cs="Arial"/>
          <w:sz w:val="20"/>
          <w:szCs w:val="20"/>
        </w:rPr>
        <w:t>The duration of any supernumerary period and what work/assessments are to be included</w:t>
      </w:r>
    </w:p>
    <w:p w14:paraId="046A27A1" w14:textId="77777777" w:rsidR="00892E61" w:rsidRPr="00892E61" w:rsidRDefault="00892E61" w:rsidP="00892E61">
      <w:pPr>
        <w:pStyle w:val="ListParagraph"/>
        <w:rPr>
          <w:rFonts w:ascii="Arial" w:hAnsi="Arial" w:cs="Arial"/>
          <w:sz w:val="20"/>
          <w:szCs w:val="20"/>
        </w:rPr>
      </w:pPr>
    </w:p>
    <w:p w14:paraId="777F0ACD" w14:textId="77777777" w:rsidR="00892E61" w:rsidRPr="00892E61" w:rsidRDefault="00892E61" w:rsidP="008E7285">
      <w:pPr>
        <w:pStyle w:val="ListParagraph"/>
        <w:ind w:left="0"/>
        <w:rPr>
          <w:rFonts w:ascii="Arial" w:hAnsi="Arial" w:cs="Arial"/>
          <w:sz w:val="20"/>
          <w:szCs w:val="20"/>
        </w:rPr>
      </w:pPr>
      <w:r w:rsidRPr="00892E61">
        <w:rPr>
          <w:rFonts w:ascii="Arial" w:hAnsi="Arial" w:cs="Arial"/>
          <w:sz w:val="20"/>
          <w:szCs w:val="20"/>
        </w:rPr>
        <w:t>***Please note: The supervisor responsible for having the Initial Return Meeting with the trainee is also responsible for disseminating the trainees plan of return to all relevant educators/supervisors/medical education departments who will be responsible for the trainee during their return***</w:t>
      </w:r>
    </w:p>
    <w:p w14:paraId="07857289" w14:textId="1496FDC1" w:rsidR="00892E61" w:rsidRPr="00892E61" w:rsidRDefault="00892E61" w:rsidP="00892E61">
      <w:pPr>
        <w:rPr>
          <w:rFonts w:ascii="Arial" w:hAnsi="Arial" w:cs="Arial"/>
          <w:sz w:val="20"/>
          <w:szCs w:val="20"/>
        </w:rPr>
      </w:pPr>
      <w:r w:rsidRPr="00892E61">
        <w:rPr>
          <w:rFonts w:ascii="Arial" w:hAnsi="Arial" w:cs="Arial"/>
          <w:sz w:val="20"/>
          <w:szCs w:val="20"/>
        </w:rPr>
        <w:br w:type="page"/>
      </w:r>
      <w:r w:rsidRPr="00892E61">
        <w:rPr>
          <w:rFonts w:ascii="Arial" w:hAnsi="Arial" w:cs="Arial"/>
          <w:b/>
          <w:sz w:val="20"/>
          <w:szCs w:val="20"/>
          <w:u w:val="single"/>
        </w:rPr>
        <w:lastRenderedPageBreak/>
        <w:t>SECTION 6: SUPERNUMERARY TIME AND RETURN REVIEW INFORMATION</w:t>
      </w:r>
    </w:p>
    <w:p w14:paraId="2587AE77" w14:textId="77777777" w:rsidR="00892E61" w:rsidRPr="00892E61" w:rsidRDefault="00892E61" w:rsidP="00892E61">
      <w:pPr>
        <w:ind w:left="360"/>
        <w:rPr>
          <w:rFonts w:ascii="Arial" w:hAnsi="Arial" w:cs="Arial"/>
          <w:b/>
          <w:sz w:val="20"/>
          <w:szCs w:val="20"/>
          <w:u w:val="single"/>
        </w:rPr>
      </w:pPr>
    </w:p>
    <w:p w14:paraId="613CC3A6" w14:textId="77777777" w:rsidR="00892E61" w:rsidRPr="00892E61" w:rsidRDefault="00892E61" w:rsidP="00892E61">
      <w:pPr>
        <w:pStyle w:val="ListParagraph"/>
        <w:numPr>
          <w:ilvl w:val="0"/>
          <w:numId w:val="13"/>
        </w:numPr>
        <w:spacing w:after="160" w:line="259" w:lineRule="auto"/>
        <w:rPr>
          <w:rFonts w:ascii="Arial" w:hAnsi="Arial" w:cs="Arial"/>
          <w:sz w:val="20"/>
          <w:szCs w:val="20"/>
        </w:rPr>
      </w:pPr>
      <w:r w:rsidRPr="00892E61">
        <w:rPr>
          <w:rFonts w:ascii="Arial" w:hAnsi="Arial" w:cs="Arial"/>
          <w:sz w:val="20"/>
          <w:szCs w:val="20"/>
        </w:rPr>
        <w:t>The HEETV SuppoRTT programme funds 3 days of supernumerary work on return to training.</w:t>
      </w:r>
    </w:p>
    <w:p w14:paraId="732AAEE3" w14:textId="31E4F411" w:rsidR="00892E61" w:rsidRPr="00892E61" w:rsidRDefault="00892E61" w:rsidP="00892E61">
      <w:pPr>
        <w:pStyle w:val="ListParagraph"/>
        <w:numPr>
          <w:ilvl w:val="0"/>
          <w:numId w:val="13"/>
        </w:numPr>
        <w:spacing w:after="160" w:line="259" w:lineRule="auto"/>
        <w:rPr>
          <w:rFonts w:ascii="Arial" w:hAnsi="Arial" w:cs="Arial"/>
          <w:b/>
          <w:sz w:val="20"/>
          <w:szCs w:val="20"/>
        </w:rPr>
      </w:pPr>
      <w:r w:rsidRPr="00892E61">
        <w:rPr>
          <w:rFonts w:ascii="Arial" w:hAnsi="Arial" w:cs="Arial"/>
          <w:sz w:val="20"/>
          <w:szCs w:val="20"/>
          <w:shd w:val="clear" w:color="auto" w:fill="FFFFFF"/>
        </w:rPr>
        <w:t>The Oxford School of Anaesthesia advises a</w:t>
      </w:r>
      <w:r w:rsidRPr="00892E61">
        <w:rPr>
          <w:rFonts w:ascii="Arial" w:hAnsi="Arial" w:cs="Arial"/>
          <w:b/>
          <w:sz w:val="20"/>
          <w:szCs w:val="20"/>
          <w:shd w:val="clear" w:color="auto" w:fill="FFFFFF"/>
        </w:rPr>
        <w:t xml:space="preserve"> </w:t>
      </w:r>
      <w:r w:rsidR="00FF64B0" w:rsidRPr="00892E61">
        <w:rPr>
          <w:rFonts w:ascii="Arial" w:hAnsi="Arial" w:cs="Arial"/>
          <w:b/>
          <w:sz w:val="20"/>
          <w:szCs w:val="20"/>
          <w:shd w:val="clear" w:color="auto" w:fill="FFFFFF"/>
        </w:rPr>
        <w:t>two-week</w:t>
      </w:r>
      <w:r w:rsidRPr="00892E61">
        <w:rPr>
          <w:rFonts w:ascii="Arial" w:hAnsi="Arial" w:cs="Arial"/>
          <w:b/>
          <w:sz w:val="20"/>
          <w:szCs w:val="20"/>
          <w:shd w:val="clear" w:color="auto" w:fill="FFFFFF"/>
        </w:rPr>
        <w:t xml:space="preserve"> supernumerary period </w:t>
      </w:r>
      <w:r w:rsidRPr="00892E61">
        <w:rPr>
          <w:rFonts w:ascii="Arial" w:hAnsi="Arial" w:cs="Arial"/>
          <w:bCs/>
          <w:sz w:val="20"/>
          <w:szCs w:val="20"/>
          <w:shd w:val="clear" w:color="auto" w:fill="FFFFFF"/>
        </w:rPr>
        <w:t>(If you are LTFT, this is full-time equivalent) to be rostered on your initial return to work</w:t>
      </w:r>
    </w:p>
    <w:p w14:paraId="478436C5" w14:textId="77777777" w:rsidR="00892E61" w:rsidRPr="00892E61" w:rsidRDefault="00892E61" w:rsidP="00892E61">
      <w:pPr>
        <w:pStyle w:val="ListParagraph"/>
        <w:numPr>
          <w:ilvl w:val="0"/>
          <w:numId w:val="13"/>
        </w:numPr>
        <w:spacing w:after="160" w:line="259" w:lineRule="auto"/>
        <w:rPr>
          <w:rFonts w:ascii="Arial" w:hAnsi="Arial" w:cs="Arial"/>
          <w:sz w:val="20"/>
          <w:szCs w:val="20"/>
        </w:rPr>
      </w:pPr>
      <w:r w:rsidRPr="00892E61">
        <w:rPr>
          <w:rFonts w:ascii="Arial" w:hAnsi="Arial" w:cs="Arial"/>
          <w:sz w:val="20"/>
          <w:szCs w:val="20"/>
          <w:shd w:val="clear" w:color="auto" w:fill="FFFFFF"/>
        </w:rPr>
        <w:t>The RCoA suggests that trainees who have had less than 12 months anaesthetics experience prior to a period of leave should repeat the Initial Assessment of Competence as part of their return to work</w:t>
      </w:r>
      <w:r w:rsidRPr="00892E61">
        <w:rPr>
          <w:rFonts w:ascii="Arial" w:hAnsi="Arial" w:cs="Arial"/>
          <w:sz w:val="20"/>
          <w:szCs w:val="20"/>
          <w:shd w:val="clear" w:color="auto" w:fill="FFFFFF"/>
          <w:vertAlign w:val="superscript"/>
        </w:rPr>
        <w:t>3</w:t>
      </w:r>
      <w:r w:rsidRPr="00892E61">
        <w:rPr>
          <w:rFonts w:ascii="Arial" w:hAnsi="Arial" w:cs="Arial"/>
          <w:sz w:val="20"/>
          <w:szCs w:val="20"/>
          <w:shd w:val="clear" w:color="auto" w:fill="FFFFFF"/>
        </w:rPr>
        <w:t>.</w:t>
      </w:r>
    </w:p>
    <w:p w14:paraId="36360A98" w14:textId="77777777" w:rsidR="00892E61" w:rsidRPr="00892E61" w:rsidRDefault="00892E61" w:rsidP="00892E61">
      <w:pPr>
        <w:pStyle w:val="ListParagraph"/>
        <w:ind w:left="0"/>
        <w:rPr>
          <w:rFonts w:ascii="Arial" w:hAnsi="Arial" w:cs="Arial"/>
          <w:sz w:val="20"/>
          <w:szCs w:val="20"/>
        </w:rPr>
      </w:pPr>
    </w:p>
    <w:p w14:paraId="524139B1" w14:textId="77777777" w:rsidR="00892E61" w:rsidRPr="00892E61" w:rsidRDefault="00892E61" w:rsidP="00892E61">
      <w:pPr>
        <w:spacing w:before="100" w:beforeAutospacing="1" w:after="100" w:afterAutospacing="1"/>
        <w:rPr>
          <w:rFonts w:ascii="Arial" w:eastAsia="Times New Roman" w:hAnsi="Arial" w:cs="Arial"/>
          <w:bCs/>
          <w:sz w:val="20"/>
          <w:szCs w:val="20"/>
        </w:rPr>
      </w:pPr>
      <w:r w:rsidRPr="00892E61">
        <w:rPr>
          <w:rFonts w:ascii="Arial" w:eastAsia="Times New Roman" w:hAnsi="Arial" w:cs="Arial"/>
          <w:bCs/>
          <w:sz w:val="20"/>
          <w:szCs w:val="20"/>
        </w:rPr>
        <w:t>Towards the end of the trainee’s supernumerary period the Return Review Meeting form should be completed with your supervisor.   This form can be found on Page 18 (Appendix C) at:</w:t>
      </w:r>
    </w:p>
    <w:p w14:paraId="577C18C7" w14:textId="678BA020" w:rsidR="008E7285" w:rsidRPr="00A410BF" w:rsidRDefault="00915A86" w:rsidP="00892E61">
      <w:pPr>
        <w:rPr>
          <w:rFonts w:ascii="Arial" w:hAnsi="Arial" w:cs="Arial"/>
          <w:color w:val="0070C0"/>
          <w:sz w:val="20"/>
          <w:szCs w:val="20"/>
        </w:rPr>
      </w:pPr>
      <w:hyperlink r:id="rId20" w:history="1">
        <w:r w:rsidR="00A410BF" w:rsidRPr="00A410BF">
          <w:rPr>
            <w:rStyle w:val="Hyperlink"/>
            <w:rFonts w:ascii="Arial" w:hAnsi="Arial" w:cs="Arial"/>
            <w:color w:val="0070C0"/>
            <w:sz w:val="20"/>
            <w:szCs w:val="20"/>
          </w:rPr>
          <w:t>https://thamesvalley.hee.nhs.uk/wp-content/uploads/sites/5/2020/09/SRTT_TV_Guidance_Document_May19.pdf</w:t>
        </w:r>
      </w:hyperlink>
    </w:p>
    <w:p w14:paraId="4EA271E5" w14:textId="77777777" w:rsidR="00A410BF" w:rsidRDefault="00A410BF" w:rsidP="00892E61">
      <w:pPr>
        <w:rPr>
          <w:rFonts w:ascii="Arial" w:hAnsi="Arial" w:cs="Arial"/>
          <w:sz w:val="20"/>
          <w:szCs w:val="20"/>
        </w:rPr>
      </w:pPr>
    </w:p>
    <w:p w14:paraId="14639252" w14:textId="4100D1C4" w:rsidR="00892E61" w:rsidRPr="00892E61" w:rsidRDefault="00892E61" w:rsidP="00892E61">
      <w:pPr>
        <w:rPr>
          <w:rFonts w:ascii="Arial" w:hAnsi="Arial" w:cs="Arial"/>
          <w:sz w:val="20"/>
          <w:szCs w:val="20"/>
        </w:rPr>
      </w:pPr>
      <w:r w:rsidRPr="00892E61">
        <w:rPr>
          <w:rFonts w:ascii="Arial" w:hAnsi="Arial" w:cs="Arial"/>
          <w:sz w:val="20"/>
          <w:szCs w:val="20"/>
        </w:rPr>
        <w:t xml:space="preserve">In this meeting </w:t>
      </w:r>
      <w:r w:rsidRPr="00892E61">
        <w:rPr>
          <w:rFonts w:ascii="Arial" w:hAnsi="Arial" w:cs="Arial"/>
          <w:b/>
          <w:sz w:val="20"/>
          <w:szCs w:val="20"/>
          <w:u w:val="single"/>
        </w:rPr>
        <w:t>both the trainee and supervisor</w:t>
      </w:r>
      <w:r w:rsidRPr="00892E61">
        <w:rPr>
          <w:rFonts w:ascii="Arial" w:hAnsi="Arial" w:cs="Arial"/>
          <w:sz w:val="20"/>
          <w:szCs w:val="20"/>
        </w:rPr>
        <w:t xml:space="preserve"> should be satisfied with the progress made in order to be signed off for return to normal duties. </w:t>
      </w:r>
    </w:p>
    <w:p w14:paraId="4AF1198C" w14:textId="77777777" w:rsidR="00892E61" w:rsidRPr="00892E61" w:rsidRDefault="00892E61" w:rsidP="00892E61">
      <w:pPr>
        <w:rPr>
          <w:rFonts w:ascii="Arial" w:hAnsi="Arial" w:cs="Arial"/>
          <w:b/>
          <w:sz w:val="20"/>
          <w:szCs w:val="20"/>
          <w:u w:val="single"/>
        </w:rPr>
      </w:pPr>
    </w:p>
    <w:p w14:paraId="1E6DEDD2" w14:textId="77777777" w:rsidR="00892E61" w:rsidRPr="00892E61" w:rsidRDefault="00892E61" w:rsidP="00892E61">
      <w:pPr>
        <w:rPr>
          <w:rFonts w:ascii="Arial" w:hAnsi="Arial" w:cs="Arial"/>
          <w:b/>
          <w:sz w:val="20"/>
          <w:szCs w:val="20"/>
          <w:u w:val="single"/>
        </w:rPr>
      </w:pPr>
    </w:p>
    <w:p w14:paraId="7A496295" w14:textId="77777777" w:rsidR="00892E61" w:rsidRPr="00892E61" w:rsidRDefault="00892E61" w:rsidP="00892E61">
      <w:pPr>
        <w:rPr>
          <w:rFonts w:ascii="Arial" w:hAnsi="Arial" w:cs="Arial"/>
          <w:b/>
          <w:sz w:val="20"/>
          <w:szCs w:val="20"/>
          <w:u w:val="single"/>
        </w:rPr>
      </w:pPr>
    </w:p>
    <w:p w14:paraId="6C57F167" w14:textId="77777777" w:rsidR="00892E61" w:rsidRPr="00892E61" w:rsidRDefault="00892E61" w:rsidP="00892E61">
      <w:pPr>
        <w:rPr>
          <w:rFonts w:ascii="Arial" w:hAnsi="Arial" w:cs="Arial"/>
          <w:b/>
          <w:sz w:val="20"/>
          <w:szCs w:val="20"/>
          <w:u w:val="single"/>
        </w:rPr>
      </w:pPr>
    </w:p>
    <w:p w14:paraId="04D4DF41" w14:textId="77777777" w:rsidR="00892E61" w:rsidRPr="00892E61" w:rsidRDefault="00892E61" w:rsidP="00892E61">
      <w:pPr>
        <w:rPr>
          <w:rFonts w:ascii="Arial" w:hAnsi="Arial" w:cs="Arial"/>
          <w:b/>
          <w:sz w:val="20"/>
          <w:szCs w:val="20"/>
          <w:u w:val="single"/>
        </w:rPr>
      </w:pPr>
      <w:r w:rsidRPr="00892E61">
        <w:rPr>
          <w:rFonts w:ascii="Arial" w:hAnsi="Arial" w:cs="Arial"/>
          <w:b/>
          <w:sz w:val="20"/>
          <w:szCs w:val="20"/>
          <w:u w:val="single"/>
        </w:rPr>
        <w:br w:type="page"/>
      </w:r>
    </w:p>
    <w:p w14:paraId="75856434" w14:textId="77777777" w:rsidR="00892E61" w:rsidRPr="00892E61" w:rsidRDefault="00892E61" w:rsidP="00892E61">
      <w:pPr>
        <w:rPr>
          <w:rFonts w:ascii="Arial" w:hAnsi="Arial" w:cs="Arial"/>
          <w:b/>
          <w:sz w:val="20"/>
          <w:szCs w:val="20"/>
          <w:u w:val="single"/>
        </w:rPr>
      </w:pPr>
      <w:r w:rsidRPr="00892E61">
        <w:rPr>
          <w:rFonts w:ascii="Arial" w:hAnsi="Arial" w:cs="Arial"/>
          <w:b/>
          <w:sz w:val="20"/>
          <w:szCs w:val="20"/>
          <w:u w:val="single"/>
        </w:rPr>
        <w:lastRenderedPageBreak/>
        <w:t>SECTION 7: OTHER USEFUL INFORMATION</w:t>
      </w:r>
    </w:p>
    <w:p w14:paraId="0E45CE1E" w14:textId="77777777" w:rsidR="00892E61" w:rsidRDefault="00892E61" w:rsidP="00892E61">
      <w:pPr>
        <w:rPr>
          <w:rFonts w:ascii="Arial" w:hAnsi="Arial" w:cs="Arial"/>
          <w:b/>
          <w:sz w:val="20"/>
          <w:szCs w:val="20"/>
          <w:u w:val="single"/>
        </w:rPr>
      </w:pPr>
    </w:p>
    <w:p w14:paraId="19620372" w14:textId="51B3132A" w:rsidR="00892E61" w:rsidRDefault="00892E61" w:rsidP="00892E61">
      <w:pPr>
        <w:rPr>
          <w:rFonts w:ascii="Arial" w:hAnsi="Arial" w:cs="Arial"/>
          <w:sz w:val="20"/>
          <w:szCs w:val="20"/>
          <w:u w:val="single"/>
        </w:rPr>
      </w:pPr>
      <w:r w:rsidRPr="00892E61">
        <w:rPr>
          <w:rFonts w:ascii="Arial" w:hAnsi="Arial" w:cs="Arial"/>
          <w:b/>
          <w:sz w:val="20"/>
          <w:szCs w:val="20"/>
          <w:u w:val="single"/>
        </w:rPr>
        <w:t>Annual leave</w:t>
      </w:r>
    </w:p>
    <w:p w14:paraId="08EA53DE" w14:textId="77777777" w:rsidR="008E7285" w:rsidRPr="00892E61" w:rsidRDefault="008E7285" w:rsidP="00892E61">
      <w:pPr>
        <w:rPr>
          <w:rFonts w:ascii="Arial" w:hAnsi="Arial" w:cs="Arial"/>
          <w:sz w:val="20"/>
          <w:szCs w:val="20"/>
          <w:u w:val="single"/>
        </w:rPr>
      </w:pPr>
    </w:p>
    <w:p w14:paraId="602AFD43" w14:textId="77777777" w:rsidR="00892E61" w:rsidRPr="00892E61" w:rsidRDefault="00892E61" w:rsidP="00892E61">
      <w:pPr>
        <w:pStyle w:val="ListParagraph"/>
        <w:numPr>
          <w:ilvl w:val="0"/>
          <w:numId w:val="17"/>
        </w:numPr>
        <w:spacing w:after="160" w:line="259" w:lineRule="auto"/>
        <w:rPr>
          <w:rFonts w:ascii="Arial" w:hAnsi="Arial" w:cs="Arial"/>
          <w:sz w:val="20"/>
          <w:szCs w:val="20"/>
        </w:rPr>
      </w:pPr>
      <w:r w:rsidRPr="00892E61">
        <w:rPr>
          <w:rFonts w:ascii="Arial" w:hAnsi="Arial" w:cs="Arial"/>
          <w:sz w:val="20"/>
          <w:szCs w:val="20"/>
        </w:rPr>
        <w:t xml:space="preserve">If during your absence you have continued to accrue annual leave you will need to communicate clearly with HR and your department regarding when this will be taken. </w:t>
      </w:r>
    </w:p>
    <w:p w14:paraId="6C42CCCD" w14:textId="77777777" w:rsidR="00892E61" w:rsidRPr="00892E61" w:rsidRDefault="00892E61" w:rsidP="00892E61">
      <w:pPr>
        <w:pStyle w:val="ListParagraph"/>
        <w:numPr>
          <w:ilvl w:val="1"/>
          <w:numId w:val="17"/>
        </w:numPr>
        <w:spacing w:after="160" w:line="259" w:lineRule="auto"/>
        <w:rPr>
          <w:rFonts w:ascii="Arial" w:hAnsi="Arial" w:cs="Arial"/>
          <w:sz w:val="20"/>
          <w:szCs w:val="20"/>
        </w:rPr>
      </w:pPr>
      <w:r w:rsidRPr="00892E61">
        <w:rPr>
          <w:rFonts w:ascii="Arial" w:hAnsi="Arial" w:cs="Arial"/>
          <w:sz w:val="20"/>
          <w:szCs w:val="20"/>
        </w:rPr>
        <w:t xml:space="preserve">Many trainees choose to add a period of annual leave onto the end of an absence </w:t>
      </w:r>
    </w:p>
    <w:p w14:paraId="59B7D007" w14:textId="77777777" w:rsidR="00892E61" w:rsidRPr="00892E61" w:rsidRDefault="00892E61" w:rsidP="00892E61">
      <w:pPr>
        <w:pStyle w:val="ListParagraph"/>
        <w:numPr>
          <w:ilvl w:val="1"/>
          <w:numId w:val="17"/>
        </w:numPr>
        <w:spacing w:after="160" w:line="259" w:lineRule="auto"/>
        <w:rPr>
          <w:rFonts w:ascii="Arial" w:hAnsi="Arial" w:cs="Arial"/>
          <w:sz w:val="20"/>
          <w:szCs w:val="20"/>
        </w:rPr>
      </w:pPr>
      <w:r w:rsidRPr="00892E61">
        <w:rPr>
          <w:rFonts w:ascii="Arial" w:hAnsi="Arial" w:cs="Arial"/>
          <w:sz w:val="20"/>
          <w:szCs w:val="20"/>
        </w:rPr>
        <w:t xml:space="preserve">If you do this then the annual leave period counts as paid training time and you should ensure that you are paid accordingly and that your TPD is aware that this time counts as having returned to work. </w:t>
      </w:r>
    </w:p>
    <w:p w14:paraId="7BB48A9C" w14:textId="6595E453" w:rsidR="00892E61" w:rsidRPr="00892E61" w:rsidRDefault="008E7285" w:rsidP="00892E61">
      <w:pPr>
        <w:pStyle w:val="ListParagraph"/>
        <w:numPr>
          <w:ilvl w:val="1"/>
          <w:numId w:val="17"/>
        </w:numPr>
        <w:spacing w:after="160" w:line="259" w:lineRule="auto"/>
        <w:rPr>
          <w:rFonts w:ascii="Arial" w:hAnsi="Arial" w:cs="Arial"/>
          <w:sz w:val="20"/>
          <w:szCs w:val="20"/>
        </w:rPr>
      </w:pPr>
      <w:r>
        <w:rPr>
          <w:rFonts w:ascii="Arial" w:hAnsi="Arial" w:cs="Arial"/>
          <w:sz w:val="20"/>
          <w:szCs w:val="20"/>
        </w:rPr>
        <w:t>Y</w:t>
      </w:r>
      <w:r w:rsidRPr="00892E61">
        <w:rPr>
          <w:rFonts w:ascii="Arial" w:hAnsi="Arial" w:cs="Arial"/>
          <w:sz w:val="20"/>
          <w:szCs w:val="20"/>
        </w:rPr>
        <w:t xml:space="preserve">ou may undertake </w:t>
      </w:r>
      <w:r w:rsidR="00FA1769">
        <w:rPr>
          <w:rFonts w:ascii="Arial" w:hAnsi="Arial" w:cs="Arial"/>
          <w:sz w:val="20"/>
          <w:szCs w:val="20"/>
        </w:rPr>
        <w:t xml:space="preserve">RTT activities </w:t>
      </w:r>
      <w:r w:rsidRPr="00892E61">
        <w:rPr>
          <w:rFonts w:ascii="Arial" w:hAnsi="Arial" w:cs="Arial"/>
          <w:sz w:val="20"/>
          <w:szCs w:val="20"/>
        </w:rPr>
        <w:t xml:space="preserve">days </w:t>
      </w:r>
      <w:r>
        <w:rPr>
          <w:rFonts w:ascii="Arial" w:hAnsi="Arial" w:cs="Arial"/>
          <w:sz w:val="20"/>
          <w:szCs w:val="20"/>
        </w:rPr>
        <w:t>d</w:t>
      </w:r>
      <w:r w:rsidR="00892E61" w:rsidRPr="00892E61">
        <w:rPr>
          <w:rFonts w:ascii="Arial" w:hAnsi="Arial" w:cs="Arial"/>
          <w:sz w:val="20"/>
          <w:szCs w:val="20"/>
        </w:rPr>
        <w:t>uring this annual leave period</w:t>
      </w:r>
      <w:r w:rsidR="00FA1769">
        <w:rPr>
          <w:rFonts w:ascii="Arial" w:hAnsi="Arial" w:cs="Arial"/>
          <w:sz w:val="20"/>
          <w:szCs w:val="20"/>
        </w:rPr>
        <w:t xml:space="preserve"> but </w:t>
      </w:r>
      <w:r>
        <w:rPr>
          <w:rFonts w:ascii="Arial" w:hAnsi="Arial" w:cs="Arial"/>
          <w:sz w:val="20"/>
          <w:szCs w:val="20"/>
        </w:rPr>
        <w:t xml:space="preserve">these </w:t>
      </w:r>
      <w:r w:rsidR="00FA1769">
        <w:rPr>
          <w:rFonts w:ascii="Arial" w:hAnsi="Arial" w:cs="Arial"/>
          <w:sz w:val="20"/>
          <w:szCs w:val="20"/>
        </w:rPr>
        <w:t>are not technically KIT/</w:t>
      </w:r>
      <w:proofErr w:type="spellStart"/>
      <w:r w:rsidR="00FA1769">
        <w:rPr>
          <w:rFonts w:ascii="Arial" w:hAnsi="Arial" w:cs="Arial"/>
          <w:sz w:val="20"/>
          <w:szCs w:val="20"/>
        </w:rPr>
        <w:t>SPLiT</w:t>
      </w:r>
      <w:proofErr w:type="spellEnd"/>
      <w:r w:rsidR="00FA1769">
        <w:rPr>
          <w:rFonts w:ascii="Arial" w:hAnsi="Arial" w:cs="Arial"/>
          <w:sz w:val="20"/>
          <w:szCs w:val="20"/>
        </w:rPr>
        <w:t xml:space="preserve"> days which must be taken during statutory leave. Such days </w:t>
      </w:r>
      <w:r>
        <w:rPr>
          <w:rFonts w:ascii="Arial" w:hAnsi="Arial" w:cs="Arial"/>
          <w:sz w:val="20"/>
          <w:szCs w:val="20"/>
        </w:rPr>
        <w:t>would accrue an extra day of annual leave in lieu upon your return to training</w:t>
      </w:r>
      <w:r w:rsidR="00FA1769">
        <w:rPr>
          <w:rFonts w:ascii="Arial" w:hAnsi="Arial" w:cs="Arial"/>
          <w:sz w:val="20"/>
          <w:szCs w:val="20"/>
        </w:rPr>
        <w:t xml:space="preserve"> and should be agreed with your employer in advance.</w:t>
      </w:r>
    </w:p>
    <w:p w14:paraId="58367C5B" w14:textId="77777777" w:rsidR="00892E61" w:rsidRPr="00892E61" w:rsidRDefault="00892E61" w:rsidP="00892E61">
      <w:pPr>
        <w:pStyle w:val="ListParagraph"/>
        <w:numPr>
          <w:ilvl w:val="0"/>
          <w:numId w:val="17"/>
        </w:numPr>
        <w:spacing w:after="160" w:line="259" w:lineRule="auto"/>
        <w:rPr>
          <w:rFonts w:ascii="Arial" w:hAnsi="Arial" w:cs="Arial"/>
          <w:sz w:val="20"/>
          <w:szCs w:val="20"/>
        </w:rPr>
      </w:pPr>
      <w:r w:rsidRPr="00892E61">
        <w:rPr>
          <w:rFonts w:ascii="Arial" w:hAnsi="Arial" w:cs="Arial"/>
          <w:sz w:val="20"/>
          <w:szCs w:val="20"/>
        </w:rPr>
        <w:t>If your absence crosses from one annual leave year to another you may have to plan in advance (where possible) in order to utilise your full allowance</w:t>
      </w:r>
      <w:r w:rsidRPr="00892E61">
        <w:rPr>
          <w:rFonts w:ascii="Arial" w:hAnsi="Arial" w:cs="Arial"/>
          <w:sz w:val="20"/>
          <w:szCs w:val="20"/>
          <w:vertAlign w:val="superscript"/>
        </w:rPr>
        <w:t>6</w:t>
      </w:r>
      <w:r w:rsidRPr="00892E61">
        <w:rPr>
          <w:rFonts w:ascii="Arial" w:hAnsi="Arial" w:cs="Arial"/>
          <w:sz w:val="20"/>
          <w:szCs w:val="20"/>
        </w:rPr>
        <w:t>:</w:t>
      </w:r>
    </w:p>
    <w:p w14:paraId="3D4D884C" w14:textId="77777777" w:rsidR="00892E61" w:rsidRPr="00892E61" w:rsidRDefault="00892E61" w:rsidP="00892E61">
      <w:pPr>
        <w:pStyle w:val="ListParagraph"/>
        <w:numPr>
          <w:ilvl w:val="1"/>
          <w:numId w:val="17"/>
        </w:numPr>
        <w:spacing w:after="160" w:line="259" w:lineRule="auto"/>
        <w:rPr>
          <w:rFonts w:ascii="Arial" w:hAnsi="Arial" w:cs="Arial"/>
          <w:sz w:val="20"/>
          <w:szCs w:val="20"/>
        </w:rPr>
      </w:pPr>
      <w:r w:rsidRPr="00892E61">
        <w:rPr>
          <w:rFonts w:ascii="Arial" w:hAnsi="Arial" w:cs="Arial"/>
          <w:sz w:val="20"/>
          <w:szCs w:val="20"/>
        </w:rPr>
        <w:t xml:space="preserve">A maximum of 5 days annual leave (pro-rata for LTFT or placements &lt;12 months) can be carried from one placement/leave year to another with the same employer. </w:t>
      </w:r>
    </w:p>
    <w:p w14:paraId="6272B242" w14:textId="72654B5F" w:rsidR="00892E61" w:rsidRPr="00892E61" w:rsidRDefault="00892E61" w:rsidP="00892E61">
      <w:pPr>
        <w:pStyle w:val="ListParagraph"/>
        <w:numPr>
          <w:ilvl w:val="1"/>
          <w:numId w:val="17"/>
        </w:numPr>
        <w:spacing w:after="160" w:line="259" w:lineRule="auto"/>
        <w:rPr>
          <w:rFonts w:ascii="Arial" w:hAnsi="Arial" w:cs="Arial"/>
          <w:sz w:val="20"/>
          <w:szCs w:val="20"/>
        </w:rPr>
      </w:pPr>
      <w:r w:rsidRPr="00892E61">
        <w:rPr>
          <w:rFonts w:ascii="Arial" w:hAnsi="Arial" w:cs="Arial"/>
          <w:sz w:val="20"/>
          <w:szCs w:val="20"/>
        </w:rPr>
        <w:t>Alternatively, payment in lieu for up to 5 days (pro-rata</w:t>
      </w:r>
      <w:r w:rsidR="002D5040">
        <w:rPr>
          <w:rFonts w:ascii="Arial" w:hAnsi="Arial" w:cs="Arial"/>
          <w:sz w:val="20"/>
          <w:szCs w:val="20"/>
        </w:rPr>
        <w:t>) can also be made for untaken leave</w:t>
      </w:r>
      <w:r w:rsidRPr="00892E61">
        <w:rPr>
          <w:rFonts w:ascii="Arial" w:hAnsi="Arial" w:cs="Arial"/>
          <w:sz w:val="20"/>
          <w:szCs w:val="20"/>
        </w:rPr>
        <w:t xml:space="preserve">. </w:t>
      </w:r>
    </w:p>
    <w:p w14:paraId="652D8855" w14:textId="77777777" w:rsidR="00892E61" w:rsidRPr="00892E61" w:rsidRDefault="00892E61" w:rsidP="00892E61">
      <w:pPr>
        <w:pStyle w:val="ListParagraph"/>
        <w:numPr>
          <w:ilvl w:val="1"/>
          <w:numId w:val="17"/>
        </w:numPr>
        <w:spacing w:after="160" w:line="259" w:lineRule="auto"/>
        <w:rPr>
          <w:rFonts w:ascii="Arial" w:hAnsi="Arial" w:cs="Arial"/>
          <w:sz w:val="20"/>
          <w:szCs w:val="20"/>
        </w:rPr>
      </w:pPr>
      <w:r w:rsidRPr="00892E61">
        <w:rPr>
          <w:rFonts w:ascii="Arial" w:hAnsi="Arial" w:cs="Arial"/>
          <w:sz w:val="20"/>
          <w:szCs w:val="20"/>
          <w:u w:val="single"/>
        </w:rPr>
        <w:t>These are not entitlements and are by agreement only with the employer</w:t>
      </w:r>
      <w:r w:rsidRPr="00892E61">
        <w:rPr>
          <w:rFonts w:ascii="Arial" w:hAnsi="Arial" w:cs="Arial"/>
          <w:sz w:val="20"/>
          <w:szCs w:val="20"/>
        </w:rPr>
        <w:t xml:space="preserve"> </w:t>
      </w:r>
    </w:p>
    <w:p w14:paraId="1ED41679" w14:textId="79D38B92" w:rsidR="00892E61" w:rsidRPr="00892E61" w:rsidRDefault="00892E61" w:rsidP="00892E61">
      <w:pPr>
        <w:pStyle w:val="ListParagraph"/>
        <w:numPr>
          <w:ilvl w:val="1"/>
          <w:numId w:val="17"/>
        </w:numPr>
        <w:spacing w:after="160" w:line="259" w:lineRule="auto"/>
        <w:rPr>
          <w:rFonts w:ascii="Arial" w:hAnsi="Arial" w:cs="Arial"/>
          <w:sz w:val="20"/>
          <w:szCs w:val="20"/>
        </w:rPr>
      </w:pPr>
      <w:r w:rsidRPr="00892E61">
        <w:rPr>
          <w:rFonts w:ascii="Arial" w:hAnsi="Arial" w:cs="Arial"/>
          <w:sz w:val="20"/>
          <w:szCs w:val="20"/>
        </w:rPr>
        <w:t xml:space="preserve">If this will </w:t>
      </w:r>
      <w:r w:rsidR="00FF64B0" w:rsidRPr="00892E61">
        <w:rPr>
          <w:rFonts w:ascii="Arial" w:hAnsi="Arial" w:cs="Arial"/>
          <w:sz w:val="20"/>
          <w:szCs w:val="20"/>
        </w:rPr>
        <w:t>affect you</w:t>
      </w:r>
      <w:r w:rsidRPr="00892E61">
        <w:rPr>
          <w:rFonts w:ascii="Arial" w:hAnsi="Arial" w:cs="Arial"/>
          <w:sz w:val="20"/>
          <w:szCs w:val="20"/>
        </w:rPr>
        <w:t xml:space="preserve">, you should discuss with HR at the earliest opportunity as it may be necessary to annual leave before starting any planned absence. </w:t>
      </w:r>
    </w:p>
    <w:p w14:paraId="496EE185" w14:textId="0BC54549" w:rsidR="00892E61" w:rsidRPr="00892E61" w:rsidRDefault="002D5040" w:rsidP="00892E61">
      <w:pPr>
        <w:pStyle w:val="ListParagraph"/>
        <w:numPr>
          <w:ilvl w:val="1"/>
          <w:numId w:val="17"/>
        </w:numPr>
        <w:spacing w:after="160" w:line="259" w:lineRule="auto"/>
        <w:rPr>
          <w:rFonts w:ascii="Arial" w:hAnsi="Arial" w:cs="Arial"/>
          <w:sz w:val="20"/>
          <w:szCs w:val="20"/>
        </w:rPr>
      </w:pPr>
      <w:r>
        <w:rPr>
          <w:rFonts w:ascii="Arial" w:hAnsi="Arial" w:cs="Arial"/>
          <w:sz w:val="20"/>
          <w:szCs w:val="20"/>
        </w:rPr>
        <w:t>Y</w:t>
      </w:r>
      <w:r w:rsidR="00892E61" w:rsidRPr="00892E61">
        <w:rPr>
          <w:rFonts w:ascii="Arial" w:hAnsi="Arial" w:cs="Arial"/>
          <w:sz w:val="20"/>
          <w:szCs w:val="20"/>
        </w:rPr>
        <w:t>ou should ensure you are paid appropriately and that the time is counted for training.</w:t>
      </w:r>
    </w:p>
    <w:p w14:paraId="1DDC519E" w14:textId="77777777" w:rsidR="008E7285" w:rsidRDefault="008E7285" w:rsidP="00892E61">
      <w:pPr>
        <w:rPr>
          <w:rFonts w:ascii="Arial" w:hAnsi="Arial" w:cs="Arial"/>
          <w:b/>
          <w:sz w:val="20"/>
          <w:szCs w:val="20"/>
          <w:u w:val="single"/>
        </w:rPr>
      </w:pPr>
    </w:p>
    <w:p w14:paraId="36784579" w14:textId="5D77B9A3" w:rsidR="00892E61" w:rsidRDefault="00892E61" w:rsidP="00892E61">
      <w:pPr>
        <w:rPr>
          <w:rFonts w:ascii="Arial" w:hAnsi="Arial" w:cs="Arial"/>
          <w:b/>
          <w:sz w:val="20"/>
          <w:szCs w:val="20"/>
          <w:u w:val="single"/>
        </w:rPr>
      </w:pPr>
      <w:r w:rsidRPr="00892E61">
        <w:rPr>
          <w:rFonts w:ascii="Arial" w:hAnsi="Arial" w:cs="Arial"/>
          <w:b/>
          <w:sz w:val="20"/>
          <w:szCs w:val="20"/>
          <w:u w:val="single"/>
        </w:rPr>
        <w:t>L</w:t>
      </w:r>
      <w:r w:rsidR="008E7285">
        <w:rPr>
          <w:rFonts w:ascii="Arial" w:hAnsi="Arial" w:cs="Arial"/>
          <w:b/>
          <w:sz w:val="20"/>
          <w:szCs w:val="20"/>
          <w:u w:val="single"/>
        </w:rPr>
        <w:t xml:space="preserve">ess </w:t>
      </w:r>
      <w:r w:rsidRPr="00892E61">
        <w:rPr>
          <w:rFonts w:ascii="Arial" w:hAnsi="Arial" w:cs="Arial"/>
          <w:b/>
          <w:sz w:val="20"/>
          <w:szCs w:val="20"/>
          <w:u w:val="single"/>
        </w:rPr>
        <w:t>T</w:t>
      </w:r>
      <w:r w:rsidR="008E7285">
        <w:rPr>
          <w:rFonts w:ascii="Arial" w:hAnsi="Arial" w:cs="Arial"/>
          <w:b/>
          <w:sz w:val="20"/>
          <w:szCs w:val="20"/>
          <w:u w:val="single"/>
        </w:rPr>
        <w:t xml:space="preserve">han </w:t>
      </w:r>
      <w:r w:rsidRPr="00892E61">
        <w:rPr>
          <w:rFonts w:ascii="Arial" w:hAnsi="Arial" w:cs="Arial"/>
          <w:b/>
          <w:sz w:val="20"/>
          <w:szCs w:val="20"/>
          <w:u w:val="single"/>
        </w:rPr>
        <w:t>F</w:t>
      </w:r>
      <w:r w:rsidR="008E7285">
        <w:rPr>
          <w:rFonts w:ascii="Arial" w:hAnsi="Arial" w:cs="Arial"/>
          <w:b/>
          <w:sz w:val="20"/>
          <w:szCs w:val="20"/>
          <w:u w:val="single"/>
        </w:rPr>
        <w:t xml:space="preserve">ull </w:t>
      </w:r>
      <w:r w:rsidRPr="00892E61">
        <w:rPr>
          <w:rFonts w:ascii="Arial" w:hAnsi="Arial" w:cs="Arial"/>
          <w:b/>
          <w:sz w:val="20"/>
          <w:szCs w:val="20"/>
          <w:u w:val="single"/>
        </w:rPr>
        <w:t>T</w:t>
      </w:r>
      <w:r w:rsidR="008E7285">
        <w:rPr>
          <w:rFonts w:ascii="Arial" w:hAnsi="Arial" w:cs="Arial"/>
          <w:b/>
          <w:sz w:val="20"/>
          <w:szCs w:val="20"/>
          <w:u w:val="single"/>
        </w:rPr>
        <w:t>ime Training</w:t>
      </w:r>
    </w:p>
    <w:p w14:paraId="55197F46" w14:textId="77777777" w:rsidR="008E7285" w:rsidRPr="00892E61" w:rsidRDefault="008E7285" w:rsidP="00892E61">
      <w:pPr>
        <w:rPr>
          <w:rFonts w:ascii="Arial" w:hAnsi="Arial" w:cs="Arial"/>
          <w:b/>
          <w:sz w:val="20"/>
          <w:szCs w:val="20"/>
          <w:u w:val="single"/>
        </w:rPr>
      </w:pPr>
    </w:p>
    <w:p w14:paraId="3F0DFAE3" w14:textId="4A771E46" w:rsidR="00892E61" w:rsidRPr="00892E61" w:rsidRDefault="00892E61" w:rsidP="00892E61">
      <w:pPr>
        <w:pStyle w:val="ListParagraph"/>
        <w:numPr>
          <w:ilvl w:val="0"/>
          <w:numId w:val="17"/>
        </w:numPr>
        <w:spacing w:after="160" w:line="259" w:lineRule="auto"/>
        <w:rPr>
          <w:rFonts w:ascii="Arial" w:hAnsi="Arial" w:cs="Arial"/>
          <w:b/>
          <w:bCs/>
          <w:sz w:val="20"/>
          <w:szCs w:val="20"/>
          <w:u w:val="single"/>
        </w:rPr>
      </w:pPr>
      <w:r w:rsidRPr="00892E61">
        <w:rPr>
          <w:rFonts w:ascii="Arial" w:hAnsi="Arial" w:cs="Arial"/>
          <w:bCs/>
          <w:sz w:val="20"/>
          <w:szCs w:val="20"/>
        </w:rPr>
        <w:t xml:space="preserve">Many trainees choose to return to training on a </w:t>
      </w:r>
      <w:r w:rsidR="008E7285">
        <w:rPr>
          <w:rFonts w:ascii="Arial" w:hAnsi="Arial" w:cs="Arial"/>
          <w:bCs/>
          <w:sz w:val="20"/>
          <w:szCs w:val="20"/>
        </w:rPr>
        <w:t>less than full time (</w:t>
      </w:r>
      <w:r w:rsidRPr="00892E61">
        <w:rPr>
          <w:rFonts w:ascii="Arial" w:hAnsi="Arial" w:cs="Arial"/>
          <w:bCs/>
          <w:sz w:val="20"/>
          <w:szCs w:val="20"/>
        </w:rPr>
        <w:t>LTFT</w:t>
      </w:r>
      <w:r w:rsidR="008E7285">
        <w:rPr>
          <w:rFonts w:ascii="Arial" w:hAnsi="Arial" w:cs="Arial"/>
          <w:bCs/>
          <w:sz w:val="20"/>
          <w:szCs w:val="20"/>
        </w:rPr>
        <w:t>)</w:t>
      </w:r>
      <w:r w:rsidRPr="00892E61">
        <w:rPr>
          <w:rFonts w:ascii="Arial" w:hAnsi="Arial" w:cs="Arial"/>
          <w:bCs/>
          <w:sz w:val="20"/>
          <w:szCs w:val="20"/>
        </w:rPr>
        <w:t xml:space="preserve"> basis after an absence</w:t>
      </w:r>
    </w:p>
    <w:p w14:paraId="165EBEB1" w14:textId="77777777" w:rsidR="00892E61" w:rsidRPr="00892E61" w:rsidRDefault="00892E61" w:rsidP="00892E61">
      <w:pPr>
        <w:pStyle w:val="ListParagraph"/>
        <w:numPr>
          <w:ilvl w:val="0"/>
          <w:numId w:val="17"/>
        </w:numPr>
        <w:spacing w:after="160" w:line="259" w:lineRule="auto"/>
        <w:rPr>
          <w:rFonts w:ascii="Arial" w:hAnsi="Arial" w:cs="Arial"/>
          <w:b/>
          <w:bCs/>
          <w:sz w:val="20"/>
          <w:szCs w:val="20"/>
          <w:u w:val="single"/>
        </w:rPr>
      </w:pPr>
      <w:r w:rsidRPr="00892E61">
        <w:rPr>
          <w:rFonts w:ascii="Arial" w:hAnsi="Arial" w:cs="Arial"/>
          <w:bCs/>
          <w:sz w:val="20"/>
          <w:szCs w:val="20"/>
        </w:rPr>
        <w:t xml:space="preserve">There is a LTFT guide available on the Oxford Anaesthesia website under “Trainees” and “LTFT”: </w:t>
      </w:r>
      <w:hyperlink r:id="rId21" w:history="1">
        <w:r w:rsidRPr="00A410BF">
          <w:rPr>
            <w:rFonts w:ascii="Arial" w:hAnsi="Arial" w:cs="Arial"/>
            <w:color w:val="0070C0"/>
            <w:sz w:val="20"/>
            <w:szCs w:val="20"/>
            <w:u w:val="single"/>
          </w:rPr>
          <w:t>https://oxfordanaesthesia.org/ltft</w:t>
        </w:r>
      </w:hyperlink>
    </w:p>
    <w:p w14:paraId="1357FB20" w14:textId="77777777" w:rsidR="00892E61" w:rsidRPr="00892E61" w:rsidRDefault="00892E61" w:rsidP="00892E61">
      <w:pPr>
        <w:rPr>
          <w:rFonts w:ascii="Arial" w:hAnsi="Arial" w:cs="Arial"/>
          <w:b/>
          <w:bCs/>
          <w:sz w:val="20"/>
          <w:szCs w:val="20"/>
          <w:u w:val="single"/>
        </w:rPr>
      </w:pPr>
    </w:p>
    <w:p w14:paraId="3149C40E" w14:textId="7FABA822" w:rsidR="00892E61" w:rsidRDefault="009C35EA" w:rsidP="00892E61">
      <w:pPr>
        <w:rPr>
          <w:rFonts w:ascii="Arial" w:hAnsi="Arial" w:cs="Arial"/>
          <w:b/>
          <w:bCs/>
          <w:sz w:val="20"/>
          <w:szCs w:val="20"/>
          <w:u w:val="single"/>
        </w:rPr>
      </w:pPr>
      <w:r>
        <w:rPr>
          <w:rFonts w:ascii="Arial" w:hAnsi="Arial" w:cs="Arial"/>
          <w:b/>
          <w:bCs/>
          <w:sz w:val="20"/>
          <w:szCs w:val="20"/>
          <w:u w:val="single"/>
        </w:rPr>
        <w:t>USEFUL CONTACTS:</w:t>
      </w:r>
    </w:p>
    <w:p w14:paraId="6D3DC01D" w14:textId="77777777" w:rsidR="009C35EA" w:rsidRDefault="009C35EA" w:rsidP="00892E61">
      <w:pPr>
        <w:rPr>
          <w:rFonts w:ascii="Arial" w:hAnsi="Arial" w:cs="Arial"/>
          <w:b/>
          <w:bCs/>
          <w:sz w:val="20"/>
          <w:szCs w:val="20"/>
          <w:u w:val="single"/>
        </w:rPr>
      </w:pPr>
    </w:p>
    <w:p w14:paraId="749AF6C9" w14:textId="6DE109B1" w:rsidR="009C35EA" w:rsidRPr="00C65FD3" w:rsidRDefault="009C35EA" w:rsidP="00892E61">
      <w:pPr>
        <w:rPr>
          <w:rFonts w:ascii="Arial" w:hAnsi="Arial" w:cs="Arial"/>
          <w:bCs/>
          <w:sz w:val="20"/>
          <w:szCs w:val="20"/>
        </w:rPr>
      </w:pPr>
      <w:r w:rsidRPr="00C65FD3">
        <w:rPr>
          <w:rFonts w:ascii="Arial" w:hAnsi="Arial" w:cs="Arial"/>
          <w:bCs/>
          <w:sz w:val="20"/>
          <w:szCs w:val="20"/>
        </w:rPr>
        <w:t>If you are having difficulty with any of the processes above, it may be useful to seek assistance from:</w:t>
      </w:r>
    </w:p>
    <w:p w14:paraId="7D27C469" w14:textId="3A446965" w:rsidR="009C35EA" w:rsidRPr="00C65FD3" w:rsidRDefault="009C35EA" w:rsidP="002D5040">
      <w:pPr>
        <w:pStyle w:val="ListParagraph"/>
        <w:numPr>
          <w:ilvl w:val="0"/>
          <w:numId w:val="33"/>
        </w:numPr>
        <w:rPr>
          <w:rFonts w:ascii="Arial" w:hAnsi="Arial" w:cs="Arial"/>
          <w:bCs/>
          <w:sz w:val="20"/>
          <w:szCs w:val="20"/>
        </w:rPr>
      </w:pPr>
      <w:proofErr w:type="spellStart"/>
      <w:r w:rsidRPr="00C65FD3">
        <w:rPr>
          <w:rFonts w:ascii="Arial" w:hAnsi="Arial" w:cs="Arial"/>
          <w:bCs/>
          <w:sz w:val="20"/>
          <w:szCs w:val="20"/>
        </w:rPr>
        <w:t>SuppoRTT</w:t>
      </w:r>
      <w:proofErr w:type="spellEnd"/>
      <w:r w:rsidRPr="00C65FD3">
        <w:rPr>
          <w:rFonts w:ascii="Arial" w:hAnsi="Arial" w:cs="Arial"/>
          <w:bCs/>
          <w:sz w:val="20"/>
          <w:szCs w:val="20"/>
        </w:rPr>
        <w:t xml:space="preserve"> Champion</w:t>
      </w:r>
    </w:p>
    <w:p w14:paraId="00201E01" w14:textId="613E9E1B" w:rsidR="009C35EA" w:rsidRPr="00C65FD3" w:rsidRDefault="009C35EA" w:rsidP="009C35EA">
      <w:pPr>
        <w:pStyle w:val="ListParagraph"/>
        <w:numPr>
          <w:ilvl w:val="0"/>
          <w:numId w:val="32"/>
        </w:numPr>
        <w:rPr>
          <w:rFonts w:ascii="Arial" w:hAnsi="Arial" w:cs="Arial"/>
          <w:bCs/>
          <w:sz w:val="20"/>
          <w:szCs w:val="20"/>
        </w:rPr>
      </w:pPr>
      <w:r w:rsidRPr="00C65FD3">
        <w:rPr>
          <w:rFonts w:ascii="Arial" w:hAnsi="Arial" w:cs="Arial"/>
          <w:bCs/>
          <w:sz w:val="20"/>
          <w:szCs w:val="20"/>
        </w:rPr>
        <w:t>LTFT Champion</w:t>
      </w:r>
    </w:p>
    <w:p w14:paraId="7B748344" w14:textId="298753C1" w:rsidR="009C35EA" w:rsidRPr="00C65FD3" w:rsidRDefault="009C35EA" w:rsidP="009C35EA">
      <w:pPr>
        <w:pStyle w:val="ListParagraph"/>
        <w:numPr>
          <w:ilvl w:val="0"/>
          <w:numId w:val="32"/>
        </w:numPr>
        <w:rPr>
          <w:rFonts w:ascii="Arial" w:hAnsi="Arial" w:cs="Arial"/>
          <w:bCs/>
          <w:sz w:val="20"/>
          <w:szCs w:val="20"/>
        </w:rPr>
      </w:pPr>
      <w:r w:rsidRPr="00C65FD3">
        <w:rPr>
          <w:rFonts w:ascii="Arial" w:hAnsi="Arial" w:cs="Arial"/>
          <w:bCs/>
          <w:sz w:val="20"/>
          <w:szCs w:val="20"/>
        </w:rPr>
        <w:t xml:space="preserve">HEETV </w:t>
      </w:r>
      <w:proofErr w:type="spellStart"/>
      <w:r w:rsidRPr="00C65FD3">
        <w:rPr>
          <w:rFonts w:ascii="Arial" w:hAnsi="Arial" w:cs="Arial"/>
          <w:bCs/>
          <w:sz w:val="20"/>
          <w:szCs w:val="20"/>
        </w:rPr>
        <w:t>SuppoRTT</w:t>
      </w:r>
      <w:proofErr w:type="spellEnd"/>
      <w:r w:rsidRPr="00C65FD3">
        <w:rPr>
          <w:rFonts w:ascii="Arial" w:hAnsi="Arial" w:cs="Arial"/>
          <w:bCs/>
          <w:sz w:val="20"/>
          <w:szCs w:val="20"/>
        </w:rPr>
        <w:t xml:space="preserve"> Fellow</w:t>
      </w:r>
    </w:p>
    <w:p w14:paraId="62B3122D" w14:textId="1899D290" w:rsidR="009C35EA" w:rsidRPr="00C65FD3" w:rsidRDefault="009C35EA" w:rsidP="009C35EA">
      <w:pPr>
        <w:pStyle w:val="ListParagraph"/>
        <w:numPr>
          <w:ilvl w:val="0"/>
          <w:numId w:val="32"/>
        </w:numPr>
        <w:rPr>
          <w:rFonts w:ascii="Arial" w:hAnsi="Arial" w:cs="Arial"/>
          <w:bCs/>
          <w:sz w:val="20"/>
          <w:szCs w:val="20"/>
        </w:rPr>
      </w:pPr>
      <w:r w:rsidRPr="00C65FD3">
        <w:rPr>
          <w:rFonts w:ascii="Arial" w:hAnsi="Arial" w:cs="Arial"/>
          <w:bCs/>
          <w:sz w:val="20"/>
          <w:szCs w:val="20"/>
        </w:rPr>
        <w:t xml:space="preserve">Anaesthetics </w:t>
      </w:r>
      <w:proofErr w:type="spellStart"/>
      <w:r w:rsidRPr="00C65FD3">
        <w:rPr>
          <w:rFonts w:ascii="Arial" w:hAnsi="Arial" w:cs="Arial"/>
          <w:bCs/>
          <w:sz w:val="20"/>
          <w:szCs w:val="20"/>
        </w:rPr>
        <w:t>SuppoRTT</w:t>
      </w:r>
      <w:proofErr w:type="spellEnd"/>
      <w:r w:rsidRPr="00C65FD3">
        <w:rPr>
          <w:rFonts w:ascii="Arial" w:hAnsi="Arial" w:cs="Arial"/>
          <w:bCs/>
          <w:sz w:val="20"/>
          <w:szCs w:val="20"/>
        </w:rPr>
        <w:t xml:space="preserve"> programme development fellow</w:t>
      </w:r>
    </w:p>
    <w:p w14:paraId="2F7C0C2F" w14:textId="1F27AEE2" w:rsidR="009C35EA" w:rsidRPr="00C65FD3" w:rsidRDefault="009C35EA" w:rsidP="009C35EA">
      <w:pPr>
        <w:pStyle w:val="ListParagraph"/>
        <w:numPr>
          <w:ilvl w:val="0"/>
          <w:numId w:val="32"/>
        </w:numPr>
        <w:rPr>
          <w:rFonts w:ascii="Arial" w:hAnsi="Arial" w:cs="Arial"/>
          <w:bCs/>
          <w:sz w:val="20"/>
          <w:szCs w:val="20"/>
        </w:rPr>
      </w:pPr>
      <w:r w:rsidRPr="00C65FD3">
        <w:rPr>
          <w:rFonts w:ascii="Arial" w:hAnsi="Arial" w:cs="Arial"/>
          <w:bCs/>
          <w:sz w:val="20"/>
          <w:szCs w:val="20"/>
        </w:rPr>
        <w:t xml:space="preserve">LTFT </w:t>
      </w:r>
      <w:proofErr w:type="spellStart"/>
      <w:r w:rsidRPr="00C65FD3">
        <w:rPr>
          <w:rFonts w:ascii="Arial" w:hAnsi="Arial" w:cs="Arial"/>
          <w:bCs/>
          <w:sz w:val="20"/>
          <w:szCs w:val="20"/>
        </w:rPr>
        <w:t>OxDAT</w:t>
      </w:r>
      <w:proofErr w:type="spellEnd"/>
      <w:r w:rsidRPr="00C65FD3">
        <w:rPr>
          <w:rFonts w:ascii="Arial" w:hAnsi="Arial" w:cs="Arial"/>
          <w:bCs/>
          <w:sz w:val="20"/>
          <w:szCs w:val="20"/>
        </w:rPr>
        <w:t xml:space="preserve"> Representatives</w:t>
      </w:r>
    </w:p>
    <w:p w14:paraId="3675973A" w14:textId="775E13E3" w:rsidR="008E7285" w:rsidRDefault="009C35EA" w:rsidP="00892E61">
      <w:pPr>
        <w:rPr>
          <w:rFonts w:ascii="Arial" w:hAnsi="Arial" w:cs="Arial"/>
          <w:b/>
          <w:bCs/>
          <w:sz w:val="20"/>
          <w:szCs w:val="20"/>
          <w:u w:val="single"/>
        </w:rPr>
      </w:pPr>
      <w:r>
        <w:rPr>
          <w:rFonts w:ascii="Arial" w:hAnsi="Arial" w:cs="Arial"/>
          <w:b/>
          <w:bCs/>
          <w:sz w:val="20"/>
          <w:szCs w:val="20"/>
          <w:u w:val="single"/>
        </w:rPr>
        <w:t>ONLINE RESOURCES</w:t>
      </w:r>
    </w:p>
    <w:p w14:paraId="48A8C5AB" w14:textId="77777777" w:rsidR="002D5040" w:rsidRPr="00892E61" w:rsidRDefault="002D5040" w:rsidP="00892E61">
      <w:pPr>
        <w:rPr>
          <w:rFonts w:ascii="Arial" w:hAnsi="Arial" w:cs="Arial"/>
          <w:b/>
          <w:bCs/>
          <w:sz w:val="20"/>
          <w:szCs w:val="20"/>
          <w:u w:val="single"/>
        </w:rPr>
      </w:pPr>
    </w:p>
    <w:p w14:paraId="75F32739" w14:textId="77777777" w:rsidR="00892E61" w:rsidRPr="00892E61" w:rsidRDefault="00892E61" w:rsidP="00892E61">
      <w:pPr>
        <w:pStyle w:val="ListParagraph"/>
        <w:numPr>
          <w:ilvl w:val="0"/>
          <w:numId w:val="29"/>
        </w:numPr>
        <w:spacing w:after="160" w:line="259" w:lineRule="auto"/>
        <w:rPr>
          <w:rFonts w:ascii="Arial" w:hAnsi="Arial" w:cs="Arial"/>
          <w:bCs/>
          <w:sz w:val="20"/>
          <w:szCs w:val="20"/>
        </w:rPr>
      </w:pPr>
      <w:r w:rsidRPr="00892E61">
        <w:rPr>
          <w:rFonts w:ascii="Arial" w:hAnsi="Arial" w:cs="Arial"/>
          <w:bCs/>
          <w:sz w:val="20"/>
          <w:szCs w:val="20"/>
        </w:rPr>
        <w:t xml:space="preserve">Email address for Thames Valley SuppoRTT office: </w:t>
      </w:r>
      <w:hyperlink r:id="rId22" w:history="1">
        <w:r w:rsidRPr="00892E61">
          <w:rPr>
            <w:rFonts w:ascii="Arial" w:eastAsia="Times New Roman" w:hAnsi="Arial" w:cs="Arial"/>
            <w:b/>
            <w:sz w:val="20"/>
            <w:szCs w:val="20"/>
          </w:rPr>
          <w:t>srtt.tv@hee.nhs.uk</w:t>
        </w:r>
      </w:hyperlink>
    </w:p>
    <w:p w14:paraId="5A67BDAB" w14:textId="6A56F402" w:rsidR="00892E61" w:rsidRPr="00A410BF" w:rsidRDefault="00892E61" w:rsidP="00A410BF">
      <w:pPr>
        <w:pStyle w:val="ListParagraph"/>
        <w:numPr>
          <w:ilvl w:val="0"/>
          <w:numId w:val="29"/>
        </w:numPr>
        <w:spacing w:after="0" w:line="259" w:lineRule="auto"/>
        <w:rPr>
          <w:rStyle w:val="Hyperlink"/>
          <w:rFonts w:ascii="Arial" w:hAnsi="Arial" w:cs="Arial"/>
          <w:sz w:val="20"/>
          <w:szCs w:val="20"/>
          <w:u w:val="none"/>
        </w:rPr>
      </w:pPr>
      <w:bookmarkStart w:id="5" w:name="_Hlk28699103"/>
      <w:r w:rsidRPr="00892E61">
        <w:rPr>
          <w:rFonts w:ascii="Arial" w:hAnsi="Arial" w:cs="Arial"/>
          <w:sz w:val="20"/>
          <w:szCs w:val="20"/>
        </w:rPr>
        <w:t xml:space="preserve">The Oxford deanery </w:t>
      </w:r>
      <w:proofErr w:type="spellStart"/>
      <w:r w:rsidRPr="00892E61">
        <w:rPr>
          <w:rFonts w:ascii="Arial" w:hAnsi="Arial" w:cs="Arial"/>
          <w:sz w:val="20"/>
          <w:szCs w:val="20"/>
        </w:rPr>
        <w:t>SuppoRTT</w:t>
      </w:r>
      <w:proofErr w:type="spellEnd"/>
      <w:r w:rsidRPr="00892E61">
        <w:rPr>
          <w:rFonts w:ascii="Arial" w:hAnsi="Arial" w:cs="Arial"/>
          <w:sz w:val="20"/>
          <w:szCs w:val="20"/>
        </w:rPr>
        <w:t xml:space="preserve"> website:</w:t>
      </w:r>
    </w:p>
    <w:p w14:paraId="6D7EF105" w14:textId="63560455" w:rsidR="00E4140D" w:rsidRDefault="00915A86" w:rsidP="00A410BF">
      <w:pPr>
        <w:rPr>
          <w:rFonts w:ascii="Arial" w:hAnsi="Arial" w:cs="Arial"/>
          <w:color w:val="0070C0"/>
          <w:sz w:val="20"/>
          <w:szCs w:val="20"/>
        </w:rPr>
      </w:pPr>
      <w:hyperlink r:id="rId23" w:history="1">
        <w:r w:rsidR="00A410BF" w:rsidRPr="00A410BF">
          <w:rPr>
            <w:rStyle w:val="Hyperlink"/>
            <w:rFonts w:ascii="Arial" w:hAnsi="Arial" w:cs="Arial"/>
            <w:color w:val="0070C0"/>
            <w:sz w:val="20"/>
            <w:szCs w:val="20"/>
          </w:rPr>
          <w:t>https://thamesvalley.hee.nhs.uk/resources-information/trainee-information/supported-return-to-training/</w:t>
        </w:r>
      </w:hyperlink>
      <w:r w:rsidR="00A410BF" w:rsidRPr="00A410BF">
        <w:rPr>
          <w:rFonts w:ascii="Arial" w:hAnsi="Arial" w:cs="Arial"/>
          <w:color w:val="0070C0"/>
          <w:sz w:val="20"/>
          <w:szCs w:val="20"/>
        </w:rPr>
        <w:t xml:space="preserve"> </w:t>
      </w:r>
    </w:p>
    <w:p w14:paraId="4B017417" w14:textId="77777777" w:rsidR="00A410BF" w:rsidRPr="00A410BF" w:rsidRDefault="00A410BF" w:rsidP="00A410BF">
      <w:pPr>
        <w:rPr>
          <w:rFonts w:ascii="Arial" w:hAnsi="Arial" w:cs="Arial"/>
          <w:color w:val="0070C0"/>
          <w:sz w:val="20"/>
          <w:szCs w:val="20"/>
        </w:rPr>
      </w:pPr>
    </w:p>
    <w:bookmarkEnd w:id="5"/>
    <w:p w14:paraId="58E426C8" w14:textId="19C29DCC" w:rsidR="00892E61" w:rsidRPr="00892E61" w:rsidRDefault="00892E61" w:rsidP="00892E61">
      <w:pPr>
        <w:pStyle w:val="ListParagraph"/>
        <w:numPr>
          <w:ilvl w:val="0"/>
          <w:numId w:val="30"/>
        </w:numPr>
        <w:spacing w:after="160" w:line="259" w:lineRule="auto"/>
        <w:rPr>
          <w:rFonts w:ascii="Arial" w:hAnsi="Arial" w:cs="Arial"/>
          <w:sz w:val="20"/>
          <w:szCs w:val="20"/>
        </w:rPr>
      </w:pPr>
      <w:r w:rsidRPr="00892E61">
        <w:rPr>
          <w:rFonts w:ascii="Arial" w:hAnsi="Arial" w:cs="Arial"/>
          <w:bCs/>
          <w:sz w:val="20"/>
          <w:szCs w:val="20"/>
        </w:rPr>
        <w:t xml:space="preserve">Oxford Anaesthesia website: </w:t>
      </w:r>
      <w:hyperlink r:id="rId24" w:history="1">
        <w:r w:rsidRPr="00A410BF">
          <w:rPr>
            <w:rFonts w:ascii="Arial" w:hAnsi="Arial" w:cs="Arial"/>
            <w:color w:val="0070C0"/>
            <w:sz w:val="20"/>
            <w:szCs w:val="20"/>
            <w:u w:val="single"/>
          </w:rPr>
          <w:t>https://oxfordanaesthesia.org/</w:t>
        </w:r>
      </w:hyperlink>
      <w:r w:rsidR="002D5040">
        <w:rPr>
          <w:rFonts w:ascii="Arial" w:hAnsi="Arial" w:cs="Arial"/>
          <w:sz w:val="20"/>
          <w:szCs w:val="20"/>
        </w:rPr>
        <w:t xml:space="preserve"> (“Trainees” </w:t>
      </w:r>
      <w:r w:rsidR="002D5040" w:rsidRPr="002D5040">
        <w:rPr>
          <w:rFonts w:ascii="Arial" w:hAnsi="Arial" w:cs="Arial"/>
          <w:sz w:val="20"/>
          <w:szCs w:val="20"/>
        </w:rPr>
        <w:sym w:font="Wingdings" w:char="F0E0"/>
      </w:r>
      <w:r w:rsidRPr="00892E61">
        <w:rPr>
          <w:rFonts w:ascii="Arial" w:hAnsi="Arial" w:cs="Arial"/>
          <w:sz w:val="20"/>
          <w:szCs w:val="20"/>
        </w:rPr>
        <w:t xml:space="preserve"> “Return to Training”)</w:t>
      </w:r>
    </w:p>
    <w:p w14:paraId="43B0A272" w14:textId="77777777" w:rsidR="00892E61" w:rsidRPr="00892E61" w:rsidRDefault="00892E61" w:rsidP="00A410BF">
      <w:pPr>
        <w:pStyle w:val="ListParagraph"/>
        <w:numPr>
          <w:ilvl w:val="0"/>
          <w:numId w:val="30"/>
        </w:numPr>
        <w:spacing w:after="0" w:line="259" w:lineRule="auto"/>
        <w:rPr>
          <w:rFonts w:ascii="Arial" w:hAnsi="Arial" w:cs="Arial"/>
          <w:bCs/>
          <w:sz w:val="20"/>
          <w:szCs w:val="20"/>
        </w:rPr>
      </w:pPr>
      <w:r w:rsidRPr="00892E61">
        <w:rPr>
          <w:rFonts w:ascii="Arial" w:hAnsi="Arial" w:cs="Arial"/>
          <w:bCs/>
          <w:sz w:val="20"/>
          <w:szCs w:val="20"/>
        </w:rPr>
        <w:t>RCoA: Returning to Work After a Period of Absence:</w:t>
      </w:r>
    </w:p>
    <w:p w14:paraId="6BD3B1C1" w14:textId="52ACC25A" w:rsidR="00892E61" w:rsidRPr="002D5040" w:rsidRDefault="00915A86" w:rsidP="00A410BF">
      <w:pPr>
        <w:rPr>
          <w:rFonts w:ascii="Arial" w:hAnsi="Arial" w:cs="Arial"/>
          <w:bCs/>
          <w:sz w:val="20"/>
          <w:szCs w:val="20"/>
        </w:rPr>
      </w:pPr>
      <w:hyperlink r:id="rId25" w:history="1">
        <w:r w:rsidR="006C71E8" w:rsidRPr="00FF75D1">
          <w:rPr>
            <w:rStyle w:val="Hyperlink"/>
            <w:rFonts w:ascii="Arial" w:hAnsi="Arial" w:cs="Arial"/>
            <w:bCs/>
            <w:sz w:val="20"/>
            <w:szCs w:val="20"/>
          </w:rPr>
          <w:t>https://www.rcoa.ac.uk/sites/default/files/documents/2019-09/ReturnToWork2015.pdf</w:t>
        </w:r>
      </w:hyperlink>
      <w:r w:rsidR="00892E61" w:rsidRPr="00892E61">
        <w:rPr>
          <w:rFonts w:ascii="Arial" w:hAnsi="Arial" w:cs="Arial"/>
          <w:bCs/>
          <w:sz w:val="20"/>
          <w:szCs w:val="20"/>
        </w:rPr>
        <w:t xml:space="preserve"> </w:t>
      </w:r>
    </w:p>
    <w:p w14:paraId="2B9C5DF0" w14:textId="77777777" w:rsidR="001C4829" w:rsidRDefault="001C4829" w:rsidP="00892E61">
      <w:pPr>
        <w:rPr>
          <w:rFonts w:ascii="Arial" w:hAnsi="Arial" w:cs="Arial"/>
          <w:b/>
          <w:sz w:val="20"/>
          <w:szCs w:val="20"/>
          <w:u w:val="single"/>
        </w:rPr>
      </w:pPr>
    </w:p>
    <w:p w14:paraId="28CC79CF" w14:textId="77777777" w:rsidR="001C4829" w:rsidRDefault="001C4829" w:rsidP="00892E61">
      <w:pPr>
        <w:rPr>
          <w:rFonts w:ascii="Arial" w:hAnsi="Arial" w:cs="Arial"/>
          <w:b/>
          <w:sz w:val="20"/>
          <w:szCs w:val="20"/>
          <w:u w:val="single"/>
        </w:rPr>
      </w:pPr>
    </w:p>
    <w:p w14:paraId="4769C7D3" w14:textId="77777777" w:rsidR="001C4829" w:rsidRDefault="001C4829" w:rsidP="00892E61">
      <w:pPr>
        <w:rPr>
          <w:rFonts w:ascii="Arial" w:hAnsi="Arial" w:cs="Arial"/>
          <w:b/>
          <w:sz w:val="20"/>
          <w:szCs w:val="20"/>
          <w:u w:val="single"/>
        </w:rPr>
      </w:pPr>
    </w:p>
    <w:p w14:paraId="4EE814BF" w14:textId="33572A2E" w:rsidR="00892E61" w:rsidRDefault="00892E61" w:rsidP="00892E61">
      <w:pPr>
        <w:rPr>
          <w:rFonts w:ascii="Arial" w:hAnsi="Arial" w:cs="Arial"/>
          <w:b/>
          <w:sz w:val="20"/>
          <w:szCs w:val="20"/>
          <w:u w:val="single"/>
        </w:rPr>
      </w:pPr>
      <w:r w:rsidRPr="00892E61">
        <w:rPr>
          <w:rFonts w:ascii="Arial" w:hAnsi="Arial" w:cs="Arial"/>
          <w:b/>
          <w:sz w:val="20"/>
          <w:szCs w:val="20"/>
          <w:u w:val="single"/>
        </w:rPr>
        <w:lastRenderedPageBreak/>
        <w:t>References:</w:t>
      </w:r>
    </w:p>
    <w:p w14:paraId="31FA044C" w14:textId="77777777" w:rsidR="00892E61" w:rsidRPr="00892E61" w:rsidRDefault="00892E61" w:rsidP="00892E61">
      <w:pPr>
        <w:rPr>
          <w:rFonts w:ascii="Arial" w:hAnsi="Arial" w:cs="Arial"/>
          <w:b/>
          <w:sz w:val="20"/>
          <w:szCs w:val="20"/>
          <w:u w:val="single"/>
        </w:rPr>
      </w:pPr>
    </w:p>
    <w:p w14:paraId="3870BB5A" w14:textId="77777777" w:rsidR="00892E61" w:rsidRPr="00892E61" w:rsidRDefault="00915A86" w:rsidP="00892E61">
      <w:pPr>
        <w:pStyle w:val="ListParagraph"/>
        <w:numPr>
          <w:ilvl w:val="0"/>
          <w:numId w:val="31"/>
        </w:numPr>
        <w:spacing w:after="160" w:line="259" w:lineRule="auto"/>
        <w:rPr>
          <w:rFonts w:ascii="Arial" w:hAnsi="Arial" w:cs="Arial"/>
          <w:sz w:val="20"/>
          <w:szCs w:val="20"/>
        </w:rPr>
      </w:pPr>
      <w:hyperlink r:id="rId26" w:history="1">
        <w:r w:rsidR="00892E61" w:rsidRPr="00892E61">
          <w:rPr>
            <w:rStyle w:val="Hyperlink"/>
            <w:rFonts w:ascii="Arial" w:hAnsi="Arial" w:cs="Arial"/>
            <w:sz w:val="20"/>
            <w:szCs w:val="20"/>
          </w:rPr>
          <w:t>https://www.gmc-uk.org/about/what-we-do-and-why/data-and-research/research-and-insight-archive/skills-fade-literature-review</w:t>
        </w:r>
      </w:hyperlink>
      <w:r w:rsidR="00892E61" w:rsidRPr="00892E61">
        <w:rPr>
          <w:rFonts w:ascii="Arial" w:hAnsi="Arial" w:cs="Arial"/>
          <w:sz w:val="20"/>
          <w:szCs w:val="20"/>
        </w:rPr>
        <w:t xml:space="preserve"> </w:t>
      </w:r>
    </w:p>
    <w:p w14:paraId="57D04EF9" w14:textId="77777777" w:rsidR="00892E61" w:rsidRPr="00892E61" w:rsidRDefault="00915A86" w:rsidP="00892E61">
      <w:pPr>
        <w:pStyle w:val="ListParagraph"/>
        <w:numPr>
          <w:ilvl w:val="0"/>
          <w:numId w:val="31"/>
        </w:numPr>
        <w:spacing w:after="160" w:line="259" w:lineRule="auto"/>
        <w:rPr>
          <w:rFonts w:ascii="Arial" w:hAnsi="Arial" w:cs="Arial"/>
          <w:sz w:val="20"/>
          <w:szCs w:val="20"/>
        </w:rPr>
      </w:pPr>
      <w:hyperlink r:id="rId27" w:history="1">
        <w:r w:rsidR="00892E61" w:rsidRPr="00892E61">
          <w:rPr>
            <w:rStyle w:val="Hyperlink"/>
            <w:rFonts w:ascii="Arial" w:hAnsi="Arial" w:cs="Arial"/>
            <w:sz w:val="20"/>
            <w:szCs w:val="20"/>
          </w:rPr>
          <w:t>http://www.aomrc.org.uk/wp-content/uploads/2017/06/Return_to_Practice_guidance_2017_Revison_0617-2.pdf</w:t>
        </w:r>
      </w:hyperlink>
      <w:r w:rsidR="00892E61" w:rsidRPr="00892E61">
        <w:rPr>
          <w:rFonts w:ascii="Arial" w:hAnsi="Arial" w:cs="Arial"/>
          <w:sz w:val="20"/>
          <w:szCs w:val="20"/>
        </w:rPr>
        <w:t xml:space="preserve"> </w:t>
      </w:r>
    </w:p>
    <w:p w14:paraId="6D729A25" w14:textId="77777777" w:rsidR="00892E61" w:rsidRPr="00892E61" w:rsidRDefault="00915A86" w:rsidP="00892E61">
      <w:pPr>
        <w:pStyle w:val="ListParagraph"/>
        <w:numPr>
          <w:ilvl w:val="0"/>
          <w:numId w:val="31"/>
        </w:numPr>
        <w:spacing w:after="160" w:line="259" w:lineRule="auto"/>
        <w:rPr>
          <w:rFonts w:ascii="Arial" w:hAnsi="Arial" w:cs="Arial"/>
          <w:sz w:val="20"/>
          <w:szCs w:val="20"/>
        </w:rPr>
      </w:pPr>
      <w:hyperlink r:id="rId28" w:history="1">
        <w:r w:rsidR="00892E61" w:rsidRPr="00892E61">
          <w:rPr>
            <w:rStyle w:val="Hyperlink"/>
            <w:rFonts w:ascii="Arial" w:hAnsi="Arial" w:cs="Arial"/>
            <w:sz w:val="20"/>
            <w:szCs w:val="20"/>
          </w:rPr>
          <w:t>https://www.rcoa.ac.uk/sites/default/files/documents/2019-09/ReturnToWork2015.pdf</w:t>
        </w:r>
      </w:hyperlink>
    </w:p>
    <w:p w14:paraId="609068AA" w14:textId="77777777" w:rsidR="00892E61" w:rsidRPr="00892E61" w:rsidRDefault="00915A86" w:rsidP="00892E61">
      <w:pPr>
        <w:pStyle w:val="ListParagraph"/>
        <w:numPr>
          <w:ilvl w:val="0"/>
          <w:numId w:val="31"/>
        </w:numPr>
        <w:spacing w:after="160" w:line="259" w:lineRule="auto"/>
        <w:rPr>
          <w:rStyle w:val="Hyperlink"/>
          <w:rFonts w:ascii="Arial" w:hAnsi="Arial" w:cs="Arial"/>
          <w:sz w:val="20"/>
          <w:szCs w:val="20"/>
        </w:rPr>
      </w:pPr>
      <w:hyperlink r:id="rId29" w:history="1">
        <w:r w:rsidR="00892E61" w:rsidRPr="00892E61">
          <w:rPr>
            <w:rStyle w:val="Hyperlink"/>
            <w:rFonts w:ascii="Arial" w:hAnsi="Arial" w:cs="Arial"/>
            <w:sz w:val="20"/>
            <w:szCs w:val="20"/>
          </w:rPr>
          <w:t>https://www.hee.nhs.uk/sites/default/files/documents/Supported%20Return%20to%20Training.pdf</w:t>
        </w:r>
      </w:hyperlink>
    </w:p>
    <w:p w14:paraId="1F0C18E7" w14:textId="77777777" w:rsidR="00892E61" w:rsidRPr="00892E61" w:rsidRDefault="00915A86" w:rsidP="00892E61">
      <w:pPr>
        <w:pStyle w:val="ListParagraph"/>
        <w:numPr>
          <w:ilvl w:val="0"/>
          <w:numId w:val="31"/>
        </w:numPr>
        <w:spacing w:after="160" w:line="259" w:lineRule="auto"/>
        <w:rPr>
          <w:rFonts w:ascii="Arial" w:hAnsi="Arial" w:cs="Arial"/>
          <w:sz w:val="20"/>
          <w:szCs w:val="20"/>
        </w:rPr>
      </w:pPr>
      <w:hyperlink r:id="rId30" w:history="1">
        <w:r w:rsidR="00892E61" w:rsidRPr="00892E61">
          <w:rPr>
            <w:rStyle w:val="Hyperlink"/>
            <w:rFonts w:ascii="Arial" w:hAnsi="Arial" w:cs="Arial"/>
            <w:sz w:val="20"/>
            <w:szCs w:val="20"/>
          </w:rPr>
          <w:t>https://www.nhsemployers.org/tchandbook/part-3-terms-and-conditions-of-service/section-15-leave-and-pay-for-new-parents-england-wales-and-scotland</w:t>
        </w:r>
      </w:hyperlink>
    </w:p>
    <w:p w14:paraId="2E2412E9" w14:textId="77777777" w:rsidR="00892E61" w:rsidRPr="00892E61" w:rsidRDefault="00915A86" w:rsidP="00892E61">
      <w:pPr>
        <w:pStyle w:val="ListParagraph"/>
        <w:numPr>
          <w:ilvl w:val="0"/>
          <w:numId w:val="31"/>
        </w:numPr>
        <w:spacing w:after="160" w:line="259" w:lineRule="auto"/>
        <w:rPr>
          <w:rFonts w:ascii="Arial" w:hAnsi="Arial" w:cs="Arial"/>
          <w:sz w:val="20"/>
          <w:szCs w:val="20"/>
        </w:rPr>
      </w:pPr>
      <w:hyperlink r:id="rId31" w:history="1">
        <w:r w:rsidR="00892E61" w:rsidRPr="00892E61">
          <w:rPr>
            <w:rStyle w:val="Hyperlink"/>
            <w:rFonts w:ascii="Arial" w:hAnsi="Arial" w:cs="Arial"/>
            <w:sz w:val="20"/>
            <w:szCs w:val="20"/>
          </w:rPr>
          <w:t>https://www.nhsemployers.org/-/media/Employers/Documents/Pay-and-reward/Junior-Doctors/NHSDoctorsandDentistsinTrainingEnglandTCS2016VERSION8231219.pdf</w:t>
        </w:r>
      </w:hyperlink>
      <w:r w:rsidR="00892E61" w:rsidRPr="00892E61">
        <w:rPr>
          <w:rFonts w:ascii="Arial" w:hAnsi="Arial" w:cs="Arial"/>
          <w:sz w:val="20"/>
          <w:szCs w:val="20"/>
        </w:rPr>
        <w:t xml:space="preserve"> Schedule 10, paragraph 21</w:t>
      </w:r>
    </w:p>
    <w:p w14:paraId="6E6C3C74" w14:textId="1ABEDAF5" w:rsidR="00865C97" w:rsidRPr="00892E61" w:rsidRDefault="00865C97" w:rsidP="00E61A87">
      <w:pPr>
        <w:rPr>
          <w:rFonts w:ascii="Arial" w:hAnsi="Arial" w:cs="Arial"/>
          <w:b/>
          <w:bCs/>
          <w:color w:val="1F497D"/>
          <w:sz w:val="20"/>
          <w:szCs w:val="20"/>
          <w:lang w:eastAsia="en-GB"/>
        </w:rPr>
      </w:pPr>
    </w:p>
    <w:sectPr w:rsidR="00865C97" w:rsidRPr="00892E61" w:rsidSect="00E4140D">
      <w:headerReference w:type="default" r:id="rId32"/>
      <w:footerReference w:type="default" r:id="rId33"/>
      <w:pgSz w:w="11900" w:h="16840"/>
      <w:pgMar w:top="2556" w:right="1134" w:bottom="1134" w:left="1134" w:header="992"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D46E" w14:textId="77777777" w:rsidR="00915A86" w:rsidRDefault="00915A86">
      <w:r>
        <w:separator/>
      </w:r>
    </w:p>
  </w:endnote>
  <w:endnote w:type="continuationSeparator" w:id="0">
    <w:p w14:paraId="3C685219" w14:textId="77777777" w:rsidR="00915A86" w:rsidRDefault="009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DF26" w14:textId="49F7C7E0" w:rsidR="00D2456A" w:rsidRPr="00E4140D" w:rsidRDefault="00D2456A" w:rsidP="00E4140D">
    <w:pPr>
      <w:pStyle w:val="Footer"/>
      <w:jc w:val="right"/>
      <w:rPr>
        <w:sz w:val="20"/>
        <w:szCs w:val="20"/>
      </w:rPr>
    </w:pPr>
    <w:r w:rsidRPr="00E4140D">
      <w:rPr>
        <w:sz w:val="20"/>
        <w:szCs w:val="20"/>
      </w:rPr>
      <w:t xml:space="preserve">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5BB1" w14:textId="77777777" w:rsidR="00915A86" w:rsidRDefault="00915A86">
      <w:r>
        <w:separator/>
      </w:r>
    </w:p>
  </w:footnote>
  <w:footnote w:type="continuationSeparator" w:id="0">
    <w:p w14:paraId="5E48A8BB" w14:textId="77777777" w:rsidR="00915A86" w:rsidRDefault="0091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EDA9" w14:textId="77777777" w:rsidR="00D2456A" w:rsidRDefault="00D2456A">
    <w:pPr>
      <w:pStyle w:val="Header"/>
    </w:pPr>
    <w:r>
      <w:rPr>
        <w:noProof/>
        <w:lang w:val="en-GB"/>
      </w:rPr>
      <w:drawing>
        <wp:anchor distT="152400" distB="152400" distL="152400" distR="152400" simplePos="0" relativeHeight="251658240" behindDoc="1" locked="0" layoutInCell="1" allowOverlap="1" wp14:anchorId="6E8AAAAF" wp14:editId="58C2DEDA">
          <wp:simplePos x="0" y="0"/>
          <wp:positionH relativeFrom="page">
            <wp:posOffset>36829</wp:posOffset>
          </wp:positionH>
          <wp:positionV relativeFrom="page">
            <wp:posOffset>634</wp:posOffset>
          </wp:positionV>
          <wp:extent cx="7559040" cy="1104900"/>
          <wp:effectExtent l="0" t="0" r="0" b="0"/>
          <wp:wrapNone/>
          <wp:docPr id="1073741825" name="officeArt object" descr="letterheads Jpeg template-2header.jpg"/>
          <wp:cNvGraphicFramePr/>
          <a:graphic xmlns:a="http://schemas.openxmlformats.org/drawingml/2006/main">
            <a:graphicData uri="http://schemas.openxmlformats.org/drawingml/2006/picture">
              <pic:pic xmlns:pic="http://schemas.openxmlformats.org/drawingml/2006/picture">
                <pic:nvPicPr>
                  <pic:cNvPr id="1073741825" name="image3.jpeg" descr="letterheads Jpeg template-2header.jpg"/>
                  <pic:cNvPicPr/>
                </pic:nvPicPr>
                <pic:blipFill>
                  <a:blip r:embed="rId1"/>
                  <a:stretch>
                    <a:fillRect/>
                  </a:stretch>
                </pic:blipFill>
                <pic:spPr>
                  <a:xfrm>
                    <a:off x="0" y="0"/>
                    <a:ext cx="7559040" cy="1104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F2D"/>
    <w:multiLevelType w:val="hybridMultilevel"/>
    <w:tmpl w:val="7A94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337"/>
    <w:multiLevelType w:val="hybridMultilevel"/>
    <w:tmpl w:val="2F8C8038"/>
    <w:lvl w:ilvl="0" w:tplc="08090001">
      <w:start w:val="1"/>
      <w:numFmt w:val="bullet"/>
      <w:lvlText w:val=""/>
      <w:lvlJc w:val="left"/>
      <w:pPr>
        <w:ind w:left="720" w:hanging="360"/>
      </w:pPr>
      <w:rPr>
        <w:rFonts w:ascii="Symbol" w:hAnsi="Symbol" w:hint="default"/>
        <w:sz w:val="27"/>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6185"/>
    <w:multiLevelType w:val="hybridMultilevel"/>
    <w:tmpl w:val="EF2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28CC"/>
    <w:multiLevelType w:val="hybridMultilevel"/>
    <w:tmpl w:val="B934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1989"/>
    <w:multiLevelType w:val="hybridMultilevel"/>
    <w:tmpl w:val="975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D24"/>
    <w:multiLevelType w:val="hybridMultilevel"/>
    <w:tmpl w:val="07A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717E"/>
    <w:multiLevelType w:val="hybridMultilevel"/>
    <w:tmpl w:val="859416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85624"/>
    <w:multiLevelType w:val="hybridMultilevel"/>
    <w:tmpl w:val="D1428712"/>
    <w:lvl w:ilvl="0" w:tplc="55CCF00C">
      <w:start w:val="1"/>
      <w:numFmt w:val="bullet"/>
      <w:lvlText w:val="•"/>
      <w:lvlJc w:val="left"/>
      <w:pPr>
        <w:tabs>
          <w:tab w:val="num" w:pos="720"/>
        </w:tabs>
        <w:ind w:left="720" w:hanging="360"/>
      </w:pPr>
      <w:rPr>
        <w:rFonts w:ascii="Arial" w:hAnsi="Arial" w:hint="default"/>
      </w:rPr>
    </w:lvl>
    <w:lvl w:ilvl="1" w:tplc="B7E0A34A" w:tentative="1">
      <w:start w:val="1"/>
      <w:numFmt w:val="bullet"/>
      <w:lvlText w:val="•"/>
      <w:lvlJc w:val="left"/>
      <w:pPr>
        <w:tabs>
          <w:tab w:val="num" w:pos="1440"/>
        </w:tabs>
        <w:ind w:left="1440" w:hanging="360"/>
      </w:pPr>
      <w:rPr>
        <w:rFonts w:ascii="Arial" w:hAnsi="Arial" w:hint="default"/>
      </w:rPr>
    </w:lvl>
    <w:lvl w:ilvl="2" w:tplc="F620D3A8" w:tentative="1">
      <w:start w:val="1"/>
      <w:numFmt w:val="bullet"/>
      <w:lvlText w:val="•"/>
      <w:lvlJc w:val="left"/>
      <w:pPr>
        <w:tabs>
          <w:tab w:val="num" w:pos="2160"/>
        </w:tabs>
        <w:ind w:left="2160" w:hanging="360"/>
      </w:pPr>
      <w:rPr>
        <w:rFonts w:ascii="Arial" w:hAnsi="Arial" w:hint="default"/>
      </w:rPr>
    </w:lvl>
    <w:lvl w:ilvl="3" w:tplc="4A727066" w:tentative="1">
      <w:start w:val="1"/>
      <w:numFmt w:val="bullet"/>
      <w:lvlText w:val="•"/>
      <w:lvlJc w:val="left"/>
      <w:pPr>
        <w:tabs>
          <w:tab w:val="num" w:pos="2880"/>
        </w:tabs>
        <w:ind w:left="2880" w:hanging="360"/>
      </w:pPr>
      <w:rPr>
        <w:rFonts w:ascii="Arial" w:hAnsi="Arial" w:hint="default"/>
      </w:rPr>
    </w:lvl>
    <w:lvl w:ilvl="4" w:tplc="792CEF56" w:tentative="1">
      <w:start w:val="1"/>
      <w:numFmt w:val="bullet"/>
      <w:lvlText w:val="•"/>
      <w:lvlJc w:val="left"/>
      <w:pPr>
        <w:tabs>
          <w:tab w:val="num" w:pos="3600"/>
        </w:tabs>
        <w:ind w:left="3600" w:hanging="360"/>
      </w:pPr>
      <w:rPr>
        <w:rFonts w:ascii="Arial" w:hAnsi="Arial" w:hint="default"/>
      </w:rPr>
    </w:lvl>
    <w:lvl w:ilvl="5" w:tplc="6250F716" w:tentative="1">
      <w:start w:val="1"/>
      <w:numFmt w:val="bullet"/>
      <w:lvlText w:val="•"/>
      <w:lvlJc w:val="left"/>
      <w:pPr>
        <w:tabs>
          <w:tab w:val="num" w:pos="4320"/>
        </w:tabs>
        <w:ind w:left="4320" w:hanging="360"/>
      </w:pPr>
      <w:rPr>
        <w:rFonts w:ascii="Arial" w:hAnsi="Arial" w:hint="default"/>
      </w:rPr>
    </w:lvl>
    <w:lvl w:ilvl="6" w:tplc="CE24B6EA" w:tentative="1">
      <w:start w:val="1"/>
      <w:numFmt w:val="bullet"/>
      <w:lvlText w:val="•"/>
      <w:lvlJc w:val="left"/>
      <w:pPr>
        <w:tabs>
          <w:tab w:val="num" w:pos="5040"/>
        </w:tabs>
        <w:ind w:left="5040" w:hanging="360"/>
      </w:pPr>
      <w:rPr>
        <w:rFonts w:ascii="Arial" w:hAnsi="Arial" w:hint="default"/>
      </w:rPr>
    </w:lvl>
    <w:lvl w:ilvl="7" w:tplc="B8BA608E" w:tentative="1">
      <w:start w:val="1"/>
      <w:numFmt w:val="bullet"/>
      <w:lvlText w:val="•"/>
      <w:lvlJc w:val="left"/>
      <w:pPr>
        <w:tabs>
          <w:tab w:val="num" w:pos="5760"/>
        </w:tabs>
        <w:ind w:left="5760" w:hanging="360"/>
      </w:pPr>
      <w:rPr>
        <w:rFonts w:ascii="Arial" w:hAnsi="Arial" w:hint="default"/>
      </w:rPr>
    </w:lvl>
    <w:lvl w:ilvl="8" w:tplc="C360D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5E1049"/>
    <w:multiLevelType w:val="hybridMultilevel"/>
    <w:tmpl w:val="9796C3BA"/>
    <w:lvl w:ilvl="0" w:tplc="199CD906">
      <w:start w:val="1"/>
      <w:numFmt w:val="bullet"/>
      <w:lvlText w:val="-"/>
      <w:lvlJc w:val="left"/>
      <w:pPr>
        <w:ind w:left="720" w:hanging="360"/>
      </w:pPr>
      <w:rPr>
        <w:rFonts w:ascii="&amp;quot" w:eastAsiaTheme="minorHAnsi" w:hAnsi="&amp;quot" w:cstheme="minorBidi" w:hint="default"/>
        <w:sz w:val="27"/>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47D44"/>
    <w:multiLevelType w:val="hybridMultilevel"/>
    <w:tmpl w:val="7106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B572A"/>
    <w:multiLevelType w:val="hybridMultilevel"/>
    <w:tmpl w:val="760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C8"/>
    <w:multiLevelType w:val="hybridMultilevel"/>
    <w:tmpl w:val="A532E1F2"/>
    <w:lvl w:ilvl="0" w:tplc="04090003">
      <w:start w:val="1"/>
      <w:numFmt w:val="bullet"/>
      <w:lvlText w:val="o"/>
      <w:lvlJc w:val="left"/>
      <w:pPr>
        <w:ind w:left="1480" w:hanging="360"/>
      </w:pPr>
      <w:rPr>
        <w:rFonts w:ascii="Courier New" w:hAnsi="Courier New"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32971B44"/>
    <w:multiLevelType w:val="hybridMultilevel"/>
    <w:tmpl w:val="6E56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2153B"/>
    <w:multiLevelType w:val="hybridMultilevel"/>
    <w:tmpl w:val="E7AE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F2E9C"/>
    <w:multiLevelType w:val="hybridMultilevel"/>
    <w:tmpl w:val="DC5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05AA"/>
    <w:multiLevelType w:val="hybridMultilevel"/>
    <w:tmpl w:val="3C8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D165A"/>
    <w:multiLevelType w:val="hybridMultilevel"/>
    <w:tmpl w:val="FD8E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FB5"/>
    <w:multiLevelType w:val="hybridMultilevel"/>
    <w:tmpl w:val="ED14C2F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15:restartNumberingAfterBreak="0">
    <w:nsid w:val="4FC27AF7"/>
    <w:multiLevelType w:val="hybridMultilevel"/>
    <w:tmpl w:val="6A5C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A5B56"/>
    <w:multiLevelType w:val="hybridMultilevel"/>
    <w:tmpl w:val="8B5C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65FE3"/>
    <w:multiLevelType w:val="hybridMultilevel"/>
    <w:tmpl w:val="C00E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64D67"/>
    <w:multiLevelType w:val="hybridMultilevel"/>
    <w:tmpl w:val="65F2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09116D"/>
    <w:multiLevelType w:val="hybridMultilevel"/>
    <w:tmpl w:val="498A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020FC"/>
    <w:multiLevelType w:val="hybridMultilevel"/>
    <w:tmpl w:val="2D86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20524"/>
    <w:multiLevelType w:val="hybridMultilevel"/>
    <w:tmpl w:val="F09C5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8B3359"/>
    <w:multiLevelType w:val="hybridMultilevel"/>
    <w:tmpl w:val="278C977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6" w15:restartNumberingAfterBreak="0">
    <w:nsid w:val="718706C6"/>
    <w:multiLevelType w:val="hybridMultilevel"/>
    <w:tmpl w:val="D8420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27327"/>
    <w:multiLevelType w:val="hybridMultilevel"/>
    <w:tmpl w:val="D752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61BBB"/>
    <w:multiLevelType w:val="hybridMultilevel"/>
    <w:tmpl w:val="0572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F2FB2"/>
    <w:multiLevelType w:val="hybridMultilevel"/>
    <w:tmpl w:val="F31A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3F6622"/>
    <w:multiLevelType w:val="hybridMultilevel"/>
    <w:tmpl w:val="2B26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85F0C"/>
    <w:multiLevelType w:val="hybridMultilevel"/>
    <w:tmpl w:val="06902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0073D"/>
    <w:multiLevelType w:val="hybridMultilevel"/>
    <w:tmpl w:val="E7ECD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2"/>
  </w:num>
  <w:num w:numId="4">
    <w:abstractNumId w:val="18"/>
  </w:num>
  <w:num w:numId="5">
    <w:abstractNumId w:val="23"/>
  </w:num>
  <w:num w:numId="6">
    <w:abstractNumId w:val="15"/>
  </w:num>
  <w:num w:numId="7">
    <w:abstractNumId w:val="0"/>
  </w:num>
  <w:num w:numId="8">
    <w:abstractNumId w:val="3"/>
  </w:num>
  <w:num w:numId="9">
    <w:abstractNumId w:val="7"/>
  </w:num>
  <w:num w:numId="10">
    <w:abstractNumId w:val="5"/>
  </w:num>
  <w:num w:numId="11">
    <w:abstractNumId w:val="30"/>
  </w:num>
  <w:num w:numId="12">
    <w:abstractNumId w:val="13"/>
  </w:num>
  <w:num w:numId="13">
    <w:abstractNumId w:val="14"/>
  </w:num>
  <w:num w:numId="14">
    <w:abstractNumId w:val="26"/>
  </w:num>
  <w:num w:numId="15">
    <w:abstractNumId w:val="20"/>
  </w:num>
  <w:num w:numId="16">
    <w:abstractNumId w:val="9"/>
  </w:num>
  <w:num w:numId="17">
    <w:abstractNumId w:val="8"/>
  </w:num>
  <w:num w:numId="18">
    <w:abstractNumId w:val="1"/>
  </w:num>
  <w:num w:numId="19">
    <w:abstractNumId w:val="22"/>
  </w:num>
  <w:num w:numId="20">
    <w:abstractNumId w:val="10"/>
  </w:num>
  <w:num w:numId="21">
    <w:abstractNumId w:val="4"/>
  </w:num>
  <w:num w:numId="22">
    <w:abstractNumId w:val="29"/>
  </w:num>
  <w:num w:numId="23">
    <w:abstractNumId w:val="27"/>
  </w:num>
  <w:num w:numId="24">
    <w:abstractNumId w:val="11"/>
  </w:num>
  <w:num w:numId="25">
    <w:abstractNumId w:val="31"/>
  </w:num>
  <w:num w:numId="26">
    <w:abstractNumId w:val="6"/>
  </w:num>
  <w:num w:numId="27">
    <w:abstractNumId w:val="21"/>
  </w:num>
  <w:num w:numId="28">
    <w:abstractNumId w:val="24"/>
  </w:num>
  <w:num w:numId="29">
    <w:abstractNumId w:val="16"/>
  </w:num>
  <w:num w:numId="30">
    <w:abstractNumId w:val="12"/>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FD"/>
    <w:rsid w:val="000042CD"/>
    <w:rsid w:val="00011538"/>
    <w:rsid w:val="00020985"/>
    <w:rsid w:val="00036E66"/>
    <w:rsid w:val="00040787"/>
    <w:rsid w:val="00045273"/>
    <w:rsid w:val="000458E7"/>
    <w:rsid w:val="00065189"/>
    <w:rsid w:val="00082B08"/>
    <w:rsid w:val="00084105"/>
    <w:rsid w:val="000925A6"/>
    <w:rsid w:val="000953B3"/>
    <w:rsid w:val="00097B51"/>
    <w:rsid w:val="000B4728"/>
    <w:rsid w:val="000C3A01"/>
    <w:rsid w:val="000C72A8"/>
    <w:rsid w:val="000D3833"/>
    <w:rsid w:val="000E37CF"/>
    <w:rsid w:val="001069DC"/>
    <w:rsid w:val="0011473B"/>
    <w:rsid w:val="00114EF0"/>
    <w:rsid w:val="0011730A"/>
    <w:rsid w:val="00121507"/>
    <w:rsid w:val="00124606"/>
    <w:rsid w:val="00151374"/>
    <w:rsid w:val="00183DAB"/>
    <w:rsid w:val="0018458E"/>
    <w:rsid w:val="001A4CE6"/>
    <w:rsid w:val="001B2E59"/>
    <w:rsid w:val="001C4829"/>
    <w:rsid w:val="001C734A"/>
    <w:rsid w:val="001D1C97"/>
    <w:rsid w:val="001D30BF"/>
    <w:rsid w:val="001F047F"/>
    <w:rsid w:val="001F429C"/>
    <w:rsid w:val="00214AA7"/>
    <w:rsid w:val="002167C8"/>
    <w:rsid w:val="002320F9"/>
    <w:rsid w:val="00235B8A"/>
    <w:rsid w:val="00274D74"/>
    <w:rsid w:val="00274FF8"/>
    <w:rsid w:val="00275D46"/>
    <w:rsid w:val="0027712B"/>
    <w:rsid w:val="00283D01"/>
    <w:rsid w:val="00286DD2"/>
    <w:rsid w:val="002909FF"/>
    <w:rsid w:val="002C63F6"/>
    <w:rsid w:val="002D5040"/>
    <w:rsid w:val="002F4238"/>
    <w:rsid w:val="00301A6F"/>
    <w:rsid w:val="003066AE"/>
    <w:rsid w:val="00316206"/>
    <w:rsid w:val="003257D6"/>
    <w:rsid w:val="00337262"/>
    <w:rsid w:val="00343BBE"/>
    <w:rsid w:val="003532F2"/>
    <w:rsid w:val="00353B9E"/>
    <w:rsid w:val="00371041"/>
    <w:rsid w:val="003B228A"/>
    <w:rsid w:val="003E561B"/>
    <w:rsid w:val="003F6657"/>
    <w:rsid w:val="004135CF"/>
    <w:rsid w:val="00417151"/>
    <w:rsid w:val="00437A78"/>
    <w:rsid w:val="00446B24"/>
    <w:rsid w:val="004624FE"/>
    <w:rsid w:val="0047192D"/>
    <w:rsid w:val="004823BC"/>
    <w:rsid w:val="004856C1"/>
    <w:rsid w:val="00487A81"/>
    <w:rsid w:val="004B361D"/>
    <w:rsid w:val="004B5C0A"/>
    <w:rsid w:val="004C2E4C"/>
    <w:rsid w:val="004C4CCF"/>
    <w:rsid w:val="004D45A4"/>
    <w:rsid w:val="004D4F4F"/>
    <w:rsid w:val="004D7696"/>
    <w:rsid w:val="00503529"/>
    <w:rsid w:val="005052E7"/>
    <w:rsid w:val="00507C09"/>
    <w:rsid w:val="00512A11"/>
    <w:rsid w:val="00514C13"/>
    <w:rsid w:val="00517CE1"/>
    <w:rsid w:val="005205DE"/>
    <w:rsid w:val="00541D46"/>
    <w:rsid w:val="00565324"/>
    <w:rsid w:val="00590EF1"/>
    <w:rsid w:val="005A5024"/>
    <w:rsid w:val="005C4342"/>
    <w:rsid w:val="005C6E73"/>
    <w:rsid w:val="005C77D9"/>
    <w:rsid w:val="005D19AF"/>
    <w:rsid w:val="005D63B6"/>
    <w:rsid w:val="005D7920"/>
    <w:rsid w:val="005D7C49"/>
    <w:rsid w:val="005E1F65"/>
    <w:rsid w:val="005E36B7"/>
    <w:rsid w:val="00615F54"/>
    <w:rsid w:val="00622CD9"/>
    <w:rsid w:val="006324A0"/>
    <w:rsid w:val="006504C4"/>
    <w:rsid w:val="006B11E6"/>
    <w:rsid w:val="006B4038"/>
    <w:rsid w:val="006B5246"/>
    <w:rsid w:val="006C71E8"/>
    <w:rsid w:val="006D3B62"/>
    <w:rsid w:val="006D4894"/>
    <w:rsid w:val="006E6872"/>
    <w:rsid w:val="00700202"/>
    <w:rsid w:val="00703288"/>
    <w:rsid w:val="007411F0"/>
    <w:rsid w:val="00753666"/>
    <w:rsid w:val="007643F3"/>
    <w:rsid w:val="00765DFB"/>
    <w:rsid w:val="007852D6"/>
    <w:rsid w:val="00786A35"/>
    <w:rsid w:val="007A2F19"/>
    <w:rsid w:val="007B4384"/>
    <w:rsid w:val="007C7F7D"/>
    <w:rsid w:val="007D21B1"/>
    <w:rsid w:val="007D23EC"/>
    <w:rsid w:val="007E0AF6"/>
    <w:rsid w:val="007F13FD"/>
    <w:rsid w:val="0080560F"/>
    <w:rsid w:val="0082474A"/>
    <w:rsid w:val="00843940"/>
    <w:rsid w:val="00846522"/>
    <w:rsid w:val="00846654"/>
    <w:rsid w:val="008469D9"/>
    <w:rsid w:val="00846B4D"/>
    <w:rsid w:val="00846B85"/>
    <w:rsid w:val="00846C64"/>
    <w:rsid w:val="00860AB7"/>
    <w:rsid w:val="00865C97"/>
    <w:rsid w:val="00882D68"/>
    <w:rsid w:val="00892E61"/>
    <w:rsid w:val="008A394A"/>
    <w:rsid w:val="008C0D5D"/>
    <w:rsid w:val="008C532D"/>
    <w:rsid w:val="008E7285"/>
    <w:rsid w:val="00907BB9"/>
    <w:rsid w:val="00910F9E"/>
    <w:rsid w:val="0091362C"/>
    <w:rsid w:val="00915A86"/>
    <w:rsid w:val="00920BBA"/>
    <w:rsid w:val="0092797D"/>
    <w:rsid w:val="00954467"/>
    <w:rsid w:val="00956258"/>
    <w:rsid w:val="00964EA5"/>
    <w:rsid w:val="0097059B"/>
    <w:rsid w:val="0099659C"/>
    <w:rsid w:val="009C3334"/>
    <w:rsid w:val="009C35EA"/>
    <w:rsid w:val="009D23FC"/>
    <w:rsid w:val="009F33C5"/>
    <w:rsid w:val="009F3BE1"/>
    <w:rsid w:val="00A21C2F"/>
    <w:rsid w:val="00A22CD8"/>
    <w:rsid w:val="00A31C50"/>
    <w:rsid w:val="00A410BF"/>
    <w:rsid w:val="00A466E8"/>
    <w:rsid w:val="00A62A8A"/>
    <w:rsid w:val="00A638D7"/>
    <w:rsid w:val="00A76F9A"/>
    <w:rsid w:val="00A81B99"/>
    <w:rsid w:val="00A93681"/>
    <w:rsid w:val="00A95E4A"/>
    <w:rsid w:val="00AA692A"/>
    <w:rsid w:val="00AB4458"/>
    <w:rsid w:val="00AD5314"/>
    <w:rsid w:val="00AE0B3A"/>
    <w:rsid w:val="00AF1F3B"/>
    <w:rsid w:val="00B1761B"/>
    <w:rsid w:val="00B25D0F"/>
    <w:rsid w:val="00B453EF"/>
    <w:rsid w:val="00B8141D"/>
    <w:rsid w:val="00B82A31"/>
    <w:rsid w:val="00B83D96"/>
    <w:rsid w:val="00B86E57"/>
    <w:rsid w:val="00B94C63"/>
    <w:rsid w:val="00BA4AF8"/>
    <w:rsid w:val="00BB646B"/>
    <w:rsid w:val="00C10CAE"/>
    <w:rsid w:val="00C12C2A"/>
    <w:rsid w:val="00C37C3A"/>
    <w:rsid w:val="00C65FD3"/>
    <w:rsid w:val="00C7044A"/>
    <w:rsid w:val="00C73663"/>
    <w:rsid w:val="00C911BB"/>
    <w:rsid w:val="00C96C72"/>
    <w:rsid w:val="00CA48F3"/>
    <w:rsid w:val="00CB26B1"/>
    <w:rsid w:val="00CB6F80"/>
    <w:rsid w:val="00CD6A56"/>
    <w:rsid w:val="00D13B6E"/>
    <w:rsid w:val="00D172C2"/>
    <w:rsid w:val="00D2456A"/>
    <w:rsid w:val="00D24AD5"/>
    <w:rsid w:val="00D40BA6"/>
    <w:rsid w:val="00D4702B"/>
    <w:rsid w:val="00D578B9"/>
    <w:rsid w:val="00D72659"/>
    <w:rsid w:val="00D72ED3"/>
    <w:rsid w:val="00D86AB0"/>
    <w:rsid w:val="00DC782B"/>
    <w:rsid w:val="00DC7AE6"/>
    <w:rsid w:val="00DD7B06"/>
    <w:rsid w:val="00DE3096"/>
    <w:rsid w:val="00DE6B98"/>
    <w:rsid w:val="00DF2E51"/>
    <w:rsid w:val="00E06524"/>
    <w:rsid w:val="00E2670F"/>
    <w:rsid w:val="00E4140D"/>
    <w:rsid w:val="00E61A87"/>
    <w:rsid w:val="00E914A7"/>
    <w:rsid w:val="00EA2844"/>
    <w:rsid w:val="00EE5FEE"/>
    <w:rsid w:val="00F018D5"/>
    <w:rsid w:val="00F23016"/>
    <w:rsid w:val="00F23501"/>
    <w:rsid w:val="00F37EDC"/>
    <w:rsid w:val="00F66170"/>
    <w:rsid w:val="00F676EB"/>
    <w:rsid w:val="00F71C46"/>
    <w:rsid w:val="00F77F12"/>
    <w:rsid w:val="00F82E22"/>
    <w:rsid w:val="00FA10B9"/>
    <w:rsid w:val="00FA1769"/>
    <w:rsid w:val="00FA2674"/>
    <w:rsid w:val="00FC0A51"/>
    <w:rsid w:val="00FC4440"/>
    <w:rsid w:val="00FE3554"/>
    <w:rsid w:val="00FF61A4"/>
    <w:rsid w:val="00FF6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7B5D0"/>
  <w15:docId w15:val="{F024AC77-E5AD-2241-B949-59E81716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Verdana" w:hAnsi="Arial Unicode MS" w:cs="Arial Unicode MS"/>
      <w:color w:val="000000"/>
      <w:spacing w:val="2"/>
      <w:sz w:val="24"/>
      <w:szCs w:val="24"/>
      <w:u w:color="000000"/>
      <w:lang w:val="en-US"/>
    </w:rPr>
  </w:style>
  <w:style w:type="paragraph" w:styleId="Footer">
    <w:name w:val="footer"/>
    <w:pPr>
      <w:tabs>
        <w:tab w:val="center" w:pos="4320"/>
        <w:tab w:val="right" w:pos="8640"/>
      </w:tabs>
    </w:pPr>
    <w:rPr>
      <w:rFonts w:ascii="Verdana" w:hAnsi="Arial Unicode MS" w:cs="Arial Unicode MS"/>
      <w:color w:val="000000"/>
      <w:spacing w:val="2"/>
      <w:sz w:val="24"/>
      <w:szCs w:val="24"/>
      <w:u w:color="000000"/>
      <w:lang w:val="en-US"/>
    </w:rPr>
  </w:style>
  <w:style w:type="paragraph" w:customStyle="1" w:styleId="Body">
    <w:name w:val="Body"/>
    <w:rPr>
      <w:rFonts w:ascii="Verdana" w:hAnsi="Arial Unicode MS" w:cs="Arial Unicode MS"/>
      <w:color w:val="000000"/>
      <w:spacing w:val="2"/>
      <w:sz w:val="24"/>
      <w:szCs w:val="24"/>
      <w:u w:color="000000"/>
    </w:rPr>
  </w:style>
  <w:style w:type="paragraph" w:customStyle="1" w:styleId="Telemailweb">
    <w:name w:val="Tel/email/web"/>
    <w:pPr>
      <w:widowControl w:val="0"/>
      <w:suppressAutoHyphens/>
      <w:spacing w:line="200" w:lineRule="atLeast"/>
      <w:jc w:val="right"/>
    </w:pPr>
    <w:rPr>
      <w:rFonts w:hAnsi="Arial Unicode MS" w:cs="Arial Unicode MS"/>
      <w:color w:val="FFFFFF"/>
      <w:sz w:val="16"/>
      <w:szCs w:val="16"/>
      <w:u w:color="FFFFFF"/>
      <w:lang w:val="en-US"/>
    </w:rPr>
  </w:style>
  <w:style w:type="paragraph" w:customStyle="1" w:styleId="BodyA">
    <w:name w:val="Body A"/>
    <w:rPr>
      <w:rFonts w:ascii="Verdana" w:hAnsi="Arial Unicode MS" w:cs="Arial Unicode MS"/>
      <w:color w:val="000000"/>
      <w:spacing w:val="2"/>
      <w:sz w:val="24"/>
      <w:szCs w:val="24"/>
      <w:u w:color="000000"/>
      <w:lang w:val="en-US"/>
    </w:rPr>
  </w:style>
  <w:style w:type="paragraph" w:styleId="BalloonText">
    <w:name w:val="Balloon Text"/>
    <w:basedOn w:val="Normal"/>
    <w:link w:val="BalloonTextChar"/>
    <w:uiPriority w:val="99"/>
    <w:semiHidden/>
    <w:unhideWhenUsed/>
    <w:rsid w:val="00011538"/>
    <w:rPr>
      <w:rFonts w:ascii="Tahoma" w:hAnsi="Tahoma" w:cs="Tahoma"/>
      <w:sz w:val="16"/>
      <w:szCs w:val="16"/>
    </w:rPr>
  </w:style>
  <w:style w:type="character" w:customStyle="1" w:styleId="BalloonTextChar">
    <w:name w:val="Balloon Text Char"/>
    <w:basedOn w:val="DefaultParagraphFont"/>
    <w:link w:val="BalloonText"/>
    <w:uiPriority w:val="99"/>
    <w:semiHidden/>
    <w:rsid w:val="00011538"/>
    <w:rPr>
      <w:rFonts w:ascii="Tahoma" w:hAnsi="Tahoma" w:cs="Tahoma"/>
      <w:sz w:val="16"/>
      <w:szCs w:val="16"/>
      <w:lang w:val="en-US" w:eastAsia="en-US"/>
    </w:rPr>
  </w:style>
  <w:style w:type="paragraph" w:styleId="NoSpacing">
    <w:name w:val="No Spacing"/>
    <w:uiPriority w:val="1"/>
    <w:qFormat/>
    <w:rsid w:val="007411F0"/>
    <w:rPr>
      <w:sz w:val="24"/>
      <w:szCs w:val="24"/>
      <w:lang w:val="en-US" w:eastAsia="en-US"/>
    </w:rPr>
  </w:style>
  <w:style w:type="paragraph" w:styleId="ListParagraph">
    <w:name w:val="List Paragraph"/>
    <w:basedOn w:val="Normal"/>
    <w:uiPriority w:val="34"/>
    <w:qFormat/>
    <w:rsid w:val="00B814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Introductionparagraphpink">
    <w:name w:val="Introduction paragraph pink"/>
    <w:basedOn w:val="Normal"/>
    <w:qFormat/>
    <w:rsid w:val="00274FF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color w:val="A00054"/>
      <w:bdr w:val="none" w:sz="0" w:space="0" w:color="auto"/>
      <w:lang w:val="en-GB"/>
    </w:rPr>
  </w:style>
  <w:style w:type="paragraph" w:styleId="Revision">
    <w:name w:val="Revision"/>
    <w:hidden/>
    <w:uiPriority w:val="99"/>
    <w:semiHidden/>
    <w:rsid w:val="00FF61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565324"/>
    <w:rPr>
      <w:color w:val="FF00FF" w:themeColor="followedHyperlink"/>
      <w:u w:val="single"/>
    </w:rPr>
  </w:style>
  <w:style w:type="paragraph" w:styleId="PlainText">
    <w:name w:val="Plain Text"/>
    <w:basedOn w:val="Normal"/>
    <w:link w:val="PlainTextChar"/>
    <w:uiPriority w:val="99"/>
    <w:semiHidden/>
    <w:unhideWhenUsed/>
    <w:rsid w:val="002909F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2909FF"/>
    <w:rPr>
      <w:rFonts w:ascii="Calibri" w:eastAsiaTheme="minorHAnsi" w:hAnsi="Calibri" w:cstheme="minorBidi"/>
      <w:sz w:val="22"/>
      <w:szCs w:val="21"/>
      <w:bdr w:val="none" w:sz="0" w:space="0" w:color="auto"/>
      <w:lang w:eastAsia="en-US"/>
    </w:rPr>
  </w:style>
  <w:style w:type="character" w:customStyle="1" w:styleId="UnresolvedMention1">
    <w:name w:val="Unresolved Mention1"/>
    <w:basedOn w:val="DefaultParagraphFont"/>
    <w:uiPriority w:val="99"/>
    <w:semiHidden/>
    <w:unhideWhenUsed/>
    <w:rsid w:val="00865C97"/>
    <w:rPr>
      <w:color w:val="605E5C"/>
      <w:shd w:val="clear" w:color="auto" w:fill="E1DFDD"/>
    </w:rPr>
  </w:style>
  <w:style w:type="paragraph" w:styleId="NormalWeb">
    <w:name w:val="Normal (Web)"/>
    <w:basedOn w:val="Normal"/>
    <w:uiPriority w:val="99"/>
    <w:unhideWhenUsed/>
    <w:rsid w:val="00892E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9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3671">
      <w:bodyDiv w:val="1"/>
      <w:marLeft w:val="0"/>
      <w:marRight w:val="0"/>
      <w:marTop w:val="0"/>
      <w:marBottom w:val="0"/>
      <w:divBdr>
        <w:top w:val="none" w:sz="0" w:space="0" w:color="auto"/>
        <w:left w:val="none" w:sz="0" w:space="0" w:color="auto"/>
        <w:bottom w:val="none" w:sz="0" w:space="0" w:color="auto"/>
        <w:right w:val="none" w:sz="0" w:space="0" w:color="auto"/>
      </w:divBdr>
    </w:div>
    <w:div w:id="780102047">
      <w:bodyDiv w:val="1"/>
      <w:marLeft w:val="0"/>
      <w:marRight w:val="0"/>
      <w:marTop w:val="0"/>
      <w:marBottom w:val="0"/>
      <w:divBdr>
        <w:top w:val="none" w:sz="0" w:space="0" w:color="auto"/>
        <w:left w:val="none" w:sz="0" w:space="0" w:color="auto"/>
        <w:bottom w:val="none" w:sz="0" w:space="0" w:color="auto"/>
        <w:right w:val="none" w:sz="0" w:space="0" w:color="auto"/>
      </w:divBdr>
    </w:div>
    <w:div w:id="871459795">
      <w:bodyDiv w:val="1"/>
      <w:marLeft w:val="0"/>
      <w:marRight w:val="0"/>
      <w:marTop w:val="0"/>
      <w:marBottom w:val="0"/>
      <w:divBdr>
        <w:top w:val="none" w:sz="0" w:space="0" w:color="auto"/>
        <w:left w:val="none" w:sz="0" w:space="0" w:color="auto"/>
        <w:bottom w:val="none" w:sz="0" w:space="0" w:color="auto"/>
        <w:right w:val="none" w:sz="0" w:space="0" w:color="auto"/>
      </w:divBdr>
    </w:div>
    <w:div w:id="1499691813">
      <w:bodyDiv w:val="1"/>
      <w:marLeft w:val="0"/>
      <w:marRight w:val="0"/>
      <w:marTop w:val="0"/>
      <w:marBottom w:val="0"/>
      <w:divBdr>
        <w:top w:val="none" w:sz="0" w:space="0" w:color="auto"/>
        <w:left w:val="none" w:sz="0" w:space="0" w:color="auto"/>
        <w:bottom w:val="none" w:sz="0" w:space="0" w:color="auto"/>
        <w:right w:val="none" w:sz="0" w:space="0" w:color="auto"/>
      </w:divBdr>
    </w:div>
    <w:div w:id="1836147970">
      <w:bodyDiv w:val="1"/>
      <w:marLeft w:val="0"/>
      <w:marRight w:val="0"/>
      <w:marTop w:val="0"/>
      <w:marBottom w:val="0"/>
      <w:divBdr>
        <w:top w:val="none" w:sz="0" w:space="0" w:color="auto"/>
        <w:left w:val="none" w:sz="0" w:space="0" w:color="auto"/>
        <w:bottom w:val="none" w:sz="0" w:space="0" w:color="auto"/>
        <w:right w:val="none" w:sz="0" w:space="0" w:color="auto"/>
      </w:divBdr>
      <w:divsChild>
        <w:div w:id="1652443119">
          <w:marLeft w:val="547"/>
          <w:marRight w:val="0"/>
          <w:marTop w:val="86"/>
          <w:marBottom w:val="0"/>
          <w:divBdr>
            <w:top w:val="none" w:sz="0" w:space="0" w:color="auto"/>
            <w:left w:val="none" w:sz="0" w:space="0" w:color="auto"/>
            <w:bottom w:val="none" w:sz="0" w:space="0" w:color="auto"/>
            <w:right w:val="none" w:sz="0" w:space="0" w:color="auto"/>
          </w:divBdr>
        </w:div>
        <w:div w:id="1682929056">
          <w:marLeft w:val="547"/>
          <w:marRight w:val="0"/>
          <w:marTop w:val="86"/>
          <w:marBottom w:val="0"/>
          <w:divBdr>
            <w:top w:val="none" w:sz="0" w:space="0" w:color="auto"/>
            <w:left w:val="none" w:sz="0" w:space="0" w:color="auto"/>
            <w:bottom w:val="none" w:sz="0" w:space="0" w:color="auto"/>
            <w:right w:val="none" w:sz="0" w:space="0" w:color="auto"/>
          </w:divBdr>
        </w:div>
        <w:div w:id="1468081578">
          <w:marLeft w:val="547"/>
          <w:marRight w:val="0"/>
          <w:marTop w:val="86"/>
          <w:marBottom w:val="0"/>
          <w:divBdr>
            <w:top w:val="none" w:sz="0" w:space="0" w:color="auto"/>
            <w:left w:val="none" w:sz="0" w:space="0" w:color="auto"/>
            <w:bottom w:val="none" w:sz="0" w:space="0" w:color="auto"/>
            <w:right w:val="none" w:sz="0" w:space="0" w:color="auto"/>
          </w:divBdr>
        </w:div>
      </w:divsChild>
    </w:div>
    <w:div w:id="1861964767">
      <w:bodyDiv w:val="1"/>
      <w:marLeft w:val="0"/>
      <w:marRight w:val="0"/>
      <w:marTop w:val="0"/>
      <w:marBottom w:val="0"/>
      <w:divBdr>
        <w:top w:val="none" w:sz="0" w:space="0" w:color="auto"/>
        <w:left w:val="none" w:sz="0" w:space="0" w:color="auto"/>
        <w:bottom w:val="none" w:sz="0" w:space="0" w:color="auto"/>
        <w:right w:val="none" w:sz="0" w:space="0" w:color="auto"/>
      </w:divBdr>
    </w:div>
    <w:div w:id="1895849868">
      <w:bodyDiv w:val="1"/>
      <w:marLeft w:val="0"/>
      <w:marRight w:val="0"/>
      <w:marTop w:val="0"/>
      <w:marBottom w:val="0"/>
      <w:divBdr>
        <w:top w:val="none" w:sz="0" w:space="0" w:color="auto"/>
        <w:left w:val="none" w:sz="0" w:space="0" w:color="auto"/>
        <w:bottom w:val="none" w:sz="0" w:space="0" w:color="auto"/>
        <w:right w:val="none" w:sz="0" w:space="0" w:color="auto"/>
      </w:divBdr>
    </w:div>
    <w:div w:id="1917546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rtt.tv@hee.nhs.uk" TargetMode="External"/><Relationship Id="rId18" Type="http://schemas.openxmlformats.org/officeDocument/2006/relationships/hyperlink" Target="https://oxfordanaesthesia.org/study-leave" TargetMode="External"/><Relationship Id="rId26" Type="http://schemas.openxmlformats.org/officeDocument/2006/relationships/hyperlink" Target="https://www.gmc-uk.org/about/what-we-do-and-why/data-and-research/research-and-insight-archive/skills-fade-literature-review" TargetMode="External"/><Relationship Id="rId3" Type="http://schemas.openxmlformats.org/officeDocument/2006/relationships/customXml" Target="../customXml/item3.xml"/><Relationship Id="rId21" Type="http://schemas.openxmlformats.org/officeDocument/2006/relationships/hyperlink" Target="https://oxfordanaesthesia.org/ltf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xfordanaesthesia.org/return-to-practice" TargetMode="External"/><Relationship Id="rId17" Type="http://schemas.openxmlformats.org/officeDocument/2006/relationships/hyperlink" Target="https://thamesvalley.hee.nhs.uk/resources-information/trainee-information/supported-return-to-training/" TargetMode="External"/><Relationship Id="rId25" Type="http://schemas.openxmlformats.org/officeDocument/2006/relationships/hyperlink" Target="https://www.rcoa.ac.uk/sites/default/files/documents/2019-09/ReturnToWork2015.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vpsw.com/psu" TargetMode="External"/><Relationship Id="rId20" Type="http://schemas.openxmlformats.org/officeDocument/2006/relationships/hyperlink" Target="https://thamesvalley.hee.nhs.uk/wp-content/uploads/sites/5/2020/09/SRTT_TV_Guidance_Document_May19.pdf" TargetMode="External"/><Relationship Id="rId29" Type="http://schemas.openxmlformats.org/officeDocument/2006/relationships/hyperlink" Target="https://www.hee.nhs.uk/sites/default/files/documents/Supported%20Return%20to%20Train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amesvalley.hee.nhs.uk/resources-information/trainee-information/supported-return-to-training/" TargetMode="External"/><Relationship Id="rId24" Type="http://schemas.openxmlformats.org/officeDocument/2006/relationships/hyperlink" Target="https://oxfordanaesthesia.or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amesvalley.hee.nhs.uk/resources-information/trainee-information/supported-return-to-training/professional-development-coaching/" TargetMode="External"/><Relationship Id="rId23" Type="http://schemas.openxmlformats.org/officeDocument/2006/relationships/hyperlink" Target="https://thamesvalley.hee.nhs.uk/resources-information/trainee-information/supported-return-to-training/" TargetMode="External"/><Relationship Id="rId28" Type="http://schemas.openxmlformats.org/officeDocument/2006/relationships/hyperlink" Target="https://www.rcoa.ac.uk/sites/default/files/documents/2019-09/ReturnToWork2015.pdf" TargetMode="External"/><Relationship Id="rId10" Type="http://schemas.openxmlformats.org/officeDocument/2006/relationships/endnotes" Target="endnotes.xml"/><Relationship Id="rId19" Type="http://schemas.openxmlformats.org/officeDocument/2006/relationships/hyperlink" Target="https://thamesvalley.hee.nhs.uk/resources-information/trainee-information/supported-return-to-training/" TargetMode="External"/><Relationship Id="rId31" Type="http://schemas.openxmlformats.org/officeDocument/2006/relationships/hyperlink" Target="https://www.nhsemployers.org/-/media/Employers/Documents/Pay-and-reward/Junior-Doctors/NHSDoctorsandDentistsinTrainingEnglandTCS2016VERSION82312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tt.tv@hee.nhs.uk" TargetMode="External"/><Relationship Id="rId22" Type="http://schemas.openxmlformats.org/officeDocument/2006/relationships/hyperlink" Target="mailto:srtt.tv@hee.nhs.uk" TargetMode="External"/><Relationship Id="rId27" Type="http://schemas.openxmlformats.org/officeDocument/2006/relationships/hyperlink" Target="http://www.aomrc.org.uk/wp-content/uploads/2017/06/Return_to_Practice_guidance_2017_Revison_0617-2.pdf" TargetMode="External"/><Relationship Id="rId30" Type="http://schemas.openxmlformats.org/officeDocument/2006/relationships/hyperlink" Target="https://www.nhsemployers.org/tchandbook/part-3-terms-and-conditions-of-service/section-15-leave-and-pay-for-new-parents-england-wales-and-scotland"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1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AFA79D2A6B44593A44856F341228F" ma:contentTypeVersion="8" ma:contentTypeDescription="Create a new document." ma:contentTypeScope="" ma:versionID="31a4017a8d01afa245962444c5c869f8">
  <xsd:schema xmlns:xsd="http://www.w3.org/2001/XMLSchema" xmlns:xs="http://www.w3.org/2001/XMLSchema" xmlns:p="http://schemas.microsoft.com/office/2006/metadata/properties" xmlns:ns2="18c31544-38ae-4b61-b302-17ee2deac1ae" targetNamespace="http://schemas.microsoft.com/office/2006/metadata/properties" ma:root="true" ma:fieldsID="ebef2931426827bfc48c4f43d70849b9" ns2:_="">
    <xsd:import namespace="18c31544-38ae-4b61-b302-17ee2deac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31544-38ae-4b61-b302-17ee2deac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917E-A680-4854-8942-93C639E1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2572A-53E7-40F3-B6C1-AB9C2D27E2F2}">
  <ds:schemaRefs>
    <ds:schemaRef ds:uri="http://schemas.microsoft.com/sharepoint/v3/contenttype/forms"/>
  </ds:schemaRefs>
</ds:datastoreItem>
</file>

<file path=customXml/itemProps3.xml><?xml version="1.0" encoding="utf-8"?>
<ds:datastoreItem xmlns:ds="http://schemas.openxmlformats.org/officeDocument/2006/customXml" ds:itemID="{DED0724F-4ACC-4E68-96C4-E16CD6149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31544-38ae-4b61-b302-17ee2deac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D2484-4A91-4D30-888C-6910AE42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Cobb</dc:creator>
  <cp:lastModifiedBy>sara mcdouall</cp:lastModifiedBy>
  <cp:revision>2</cp:revision>
  <cp:lastPrinted>2019-06-27T14:29:00Z</cp:lastPrinted>
  <dcterms:created xsi:type="dcterms:W3CDTF">2020-12-28T19:53:00Z</dcterms:created>
  <dcterms:modified xsi:type="dcterms:W3CDTF">2020-12-28T19:53:00Z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0x01010029EAFA79D2A6B44593A44856F341228F</vt:lpwstr>
  </property>
</Properties>
</file>